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1F3F9" w14:textId="03CD90E3" w:rsidR="0027109F" w:rsidRDefault="00BF4B3F" w:rsidP="0027109F">
      <w:pPr>
        <w:spacing w:after="0"/>
        <w:rPr>
          <w:sz w:val="36"/>
          <w:szCs w:val="36"/>
        </w:rPr>
      </w:pPr>
      <w:r>
        <w:rPr>
          <w:sz w:val="36"/>
          <w:szCs w:val="36"/>
        </w:rPr>
        <w:t xml:space="preserve">Panel </w:t>
      </w:r>
      <w:r w:rsidR="0027109F" w:rsidRPr="0027109F">
        <w:rPr>
          <w:sz w:val="36"/>
          <w:szCs w:val="36"/>
        </w:rPr>
        <w:t xml:space="preserve">Attachment Methods </w:t>
      </w:r>
    </w:p>
    <w:p w14:paraId="00FB920B" w14:textId="49995FED" w:rsidR="0027109F" w:rsidRPr="0027109F" w:rsidRDefault="0027109F" w:rsidP="0027109F">
      <w:pPr>
        <w:spacing w:after="0"/>
        <w:rPr>
          <w:sz w:val="36"/>
          <w:szCs w:val="36"/>
        </w:rPr>
      </w:pPr>
      <w:r w:rsidRPr="0027109F">
        <w:rPr>
          <w:sz w:val="36"/>
          <w:szCs w:val="36"/>
        </w:rPr>
        <w:t>for your Frameless Glass Shower</w:t>
      </w:r>
    </w:p>
    <w:p w14:paraId="1DFE237C" w14:textId="7D724C98" w:rsidR="0027109F" w:rsidRPr="0027109F" w:rsidRDefault="0027109F" w:rsidP="0027109F">
      <w:pPr>
        <w:spacing w:after="0"/>
        <w:rPr>
          <w:sz w:val="24"/>
          <w:szCs w:val="24"/>
        </w:rPr>
      </w:pPr>
      <w:r>
        <w:rPr>
          <w:sz w:val="24"/>
          <w:szCs w:val="24"/>
        </w:rPr>
        <w:t>By Shannon McKinney – DT Glass, Inc</w:t>
      </w:r>
      <w:r w:rsidR="00AA1186">
        <w:rPr>
          <w:sz w:val="24"/>
          <w:szCs w:val="24"/>
        </w:rPr>
        <w:t>.</w:t>
      </w:r>
    </w:p>
    <w:p w14:paraId="640A23CA" w14:textId="740BE461" w:rsidR="0027109F" w:rsidRDefault="0027109F" w:rsidP="0027109F">
      <w:pPr>
        <w:spacing w:after="0"/>
        <w:rPr>
          <w:sz w:val="28"/>
          <w:szCs w:val="28"/>
        </w:rPr>
      </w:pPr>
    </w:p>
    <w:p w14:paraId="074561F1" w14:textId="5B040C27" w:rsidR="0027109F" w:rsidRDefault="0027109F" w:rsidP="0027109F">
      <w:pPr>
        <w:spacing w:after="0"/>
        <w:rPr>
          <w:sz w:val="28"/>
          <w:szCs w:val="28"/>
        </w:rPr>
      </w:pPr>
      <w:r>
        <w:rPr>
          <w:sz w:val="28"/>
          <w:szCs w:val="28"/>
        </w:rPr>
        <w:t xml:space="preserve">When you choose a heavy glass shower (made with 3/8” or 1/2” glass) the panels aren’t framed with metal, but attachments are still needed to secure the glass to the wall and curb.  We’ll explore the </w:t>
      </w:r>
      <w:r w:rsidR="009550EF">
        <w:rPr>
          <w:sz w:val="28"/>
          <w:szCs w:val="28"/>
        </w:rPr>
        <w:t>methods</w:t>
      </w:r>
      <w:r>
        <w:rPr>
          <w:sz w:val="28"/>
          <w:szCs w:val="28"/>
        </w:rPr>
        <w:t xml:space="preserve"> available.</w:t>
      </w:r>
    </w:p>
    <w:p w14:paraId="16B597EE" w14:textId="4F9255C9" w:rsidR="0027109F" w:rsidRDefault="0027109F" w:rsidP="0027109F">
      <w:pPr>
        <w:spacing w:after="0"/>
        <w:rPr>
          <w:sz w:val="28"/>
          <w:szCs w:val="28"/>
        </w:rPr>
      </w:pPr>
    </w:p>
    <w:p w14:paraId="3BF1CF12" w14:textId="06DE9015" w:rsidR="0027109F" w:rsidRDefault="0027109F" w:rsidP="0027109F">
      <w:pPr>
        <w:spacing w:after="0"/>
        <w:rPr>
          <w:sz w:val="28"/>
          <w:szCs w:val="28"/>
        </w:rPr>
      </w:pPr>
      <w:r>
        <w:rPr>
          <w:sz w:val="28"/>
          <w:szCs w:val="28"/>
        </w:rPr>
        <w:t>The most important thing</w:t>
      </w:r>
      <w:r w:rsidR="00E84758">
        <w:rPr>
          <w:sz w:val="28"/>
          <w:szCs w:val="28"/>
        </w:rPr>
        <w:t>s</w:t>
      </w:r>
      <w:r>
        <w:rPr>
          <w:sz w:val="28"/>
          <w:szCs w:val="28"/>
        </w:rPr>
        <w:t xml:space="preserve"> to know</w:t>
      </w:r>
      <w:r w:rsidR="00E84758">
        <w:rPr>
          <w:sz w:val="28"/>
          <w:szCs w:val="28"/>
        </w:rPr>
        <w:t xml:space="preserve"> about </w:t>
      </w:r>
      <w:r w:rsidR="009671C8">
        <w:rPr>
          <w:sz w:val="28"/>
          <w:szCs w:val="28"/>
        </w:rPr>
        <w:t>your</w:t>
      </w:r>
      <w:r w:rsidR="00E84758">
        <w:rPr>
          <w:sz w:val="28"/>
          <w:szCs w:val="28"/>
        </w:rPr>
        <w:t xml:space="preserve"> choice</w:t>
      </w:r>
      <w:r w:rsidR="00FE2A8A">
        <w:rPr>
          <w:sz w:val="28"/>
          <w:szCs w:val="28"/>
        </w:rPr>
        <w:t>s</w:t>
      </w:r>
      <w:r>
        <w:rPr>
          <w:sz w:val="28"/>
          <w:szCs w:val="28"/>
        </w:rPr>
        <w:t xml:space="preserve"> </w:t>
      </w:r>
      <w:r w:rsidR="00FE2A8A">
        <w:rPr>
          <w:sz w:val="28"/>
          <w:szCs w:val="28"/>
        </w:rPr>
        <w:t>are</w:t>
      </w:r>
      <w:r>
        <w:rPr>
          <w:sz w:val="28"/>
          <w:szCs w:val="28"/>
        </w:rPr>
        <w:t xml:space="preserve"> that</w:t>
      </w:r>
      <w:r w:rsidR="00E84758">
        <w:rPr>
          <w:sz w:val="28"/>
          <w:szCs w:val="28"/>
        </w:rPr>
        <w:t xml:space="preserve"> they are all </w:t>
      </w:r>
      <w:r>
        <w:rPr>
          <w:sz w:val="28"/>
          <w:szCs w:val="28"/>
        </w:rPr>
        <w:t>safe and secure, all offer the same water resistance</w:t>
      </w:r>
      <w:r w:rsidR="003814EC">
        <w:rPr>
          <w:sz w:val="28"/>
          <w:szCs w:val="28"/>
        </w:rPr>
        <w:t xml:space="preserve">, and all </w:t>
      </w:r>
      <w:r w:rsidR="009671C8">
        <w:rPr>
          <w:sz w:val="28"/>
          <w:szCs w:val="28"/>
        </w:rPr>
        <w:t>come in</w:t>
      </w:r>
      <w:r w:rsidR="003814EC">
        <w:rPr>
          <w:sz w:val="28"/>
          <w:szCs w:val="28"/>
        </w:rPr>
        <w:t xml:space="preserve"> a wide variety of finish colors</w:t>
      </w:r>
      <w:r>
        <w:rPr>
          <w:sz w:val="28"/>
          <w:szCs w:val="28"/>
        </w:rPr>
        <w:t>.  The main criteria will be personal preference, along with some installation consideration</w:t>
      </w:r>
      <w:r w:rsidR="003814EC">
        <w:rPr>
          <w:sz w:val="28"/>
          <w:szCs w:val="28"/>
        </w:rPr>
        <w:t>s</w:t>
      </w:r>
      <w:r>
        <w:rPr>
          <w:sz w:val="28"/>
          <w:szCs w:val="28"/>
        </w:rPr>
        <w:t>.</w:t>
      </w:r>
    </w:p>
    <w:p w14:paraId="3BAF29A3" w14:textId="708714F7" w:rsidR="0027109F" w:rsidRDefault="0027109F" w:rsidP="0027109F">
      <w:pPr>
        <w:spacing w:after="0"/>
        <w:rPr>
          <w:sz w:val="28"/>
          <w:szCs w:val="28"/>
        </w:rPr>
      </w:pPr>
    </w:p>
    <w:p w14:paraId="5D3293DD" w14:textId="77777777" w:rsidR="00AA1186" w:rsidRDefault="00AA1186" w:rsidP="00AA1186">
      <w:pPr>
        <w:spacing w:after="0"/>
        <w:rPr>
          <w:b/>
          <w:bCs/>
          <w:sz w:val="28"/>
          <w:szCs w:val="28"/>
        </w:rPr>
      </w:pPr>
    </w:p>
    <w:p w14:paraId="38AF55A5" w14:textId="0CFCE6E5" w:rsidR="003814EC" w:rsidRPr="00AA1186" w:rsidRDefault="00420DC9" w:rsidP="00AA1186">
      <w:pPr>
        <w:spacing w:after="0"/>
        <w:rPr>
          <w:b/>
          <w:bCs/>
          <w:sz w:val="28"/>
          <w:szCs w:val="28"/>
        </w:rPr>
      </w:pPr>
      <w:r w:rsidRPr="009671C8">
        <w:rPr>
          <w:noProof/>
        </w:rPr>
        <w:drawing>
          <wp:anchor distT="0" distB="0" distL="114300" distR="114300" simplePos="0" relativeHeight="251659264" behindDoc="0" locked="0" layoutInCell="1" allowOverlap="1" wp14:anchorId="4983D35C" wp14:editId="2ECA3496">
            <wp:simplePos x="0" y="0"/>
            <wp:positionH relativeFrom="column">
              <wp:posOffset>2917632</wp:posOffset>
            </wp:positionH>
            <wp:positionV relativeFrom="paragraph">
              <wp:posOffset>147955</wp:posOffset>
            </wp:positionV>
            <wp:extent cx="2981325" cy="3055620"/>
            <wp:effectExtent l="0" t="0" r="9525" b="0"/>
            <wp:wrapSquare wrapText="bothSides"/>
            <wp:docPr id="3" name="Picture 3" descr="A picture containing bathroom, room, tile, til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ip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1325" cy="3055620"/>
                    </a:xfrm>
                    <a:prstGeom prst="rect">
                      <a:avLst/>
                    </a:prstGeom>
                  </pic:spPr>
                </pic:pic>
              </a:graphicData>
            </a:graphic>
            <wp14:sizeRelH relativeFrom="margin">
              <wp14:pctWidth>0</wp14:pctWidth>
            </wp14:sizeRelH>
            <wp14:sizeRelV relativeFrom="margin">
              <wp14:pctHeight>0</wp14:pctHeight>
            </wp14:sizeRelV>
          </wp:anchor>
        </w:drawing>
      </w:r>
      <w:r w:rsidR="0027109F" w:rsidRPr="00AA1186">
        <w:rPr>
          <w:b/>
          <w:bCs/>
          <w:sz w:val="28"/>
          <w:szCs w:val="28"/>
        </w:rPr>
        <w:t xml:space="preserve">Clips (Clamps)  </w:t>
      </w:r>
      <w:bookmarkStart w:id="0" w:name="_GoBack"/>
      <w:bookmarkEnd w:id="0"/>
    </w:p>
    <w:p w14:paraId="3E528DDE" w14:textId="6E49DFF5" w:rsidR="003814EC" w:rsidRPr="00AA1186" w:rsidRDefault="00BA04FC" w:rsidP="00AA1186">
      <w:pPr>
        <w:spacing w:after="0"/>
        <w:rPr>
          <w:sz w:val="28"/>
          <w:szCs w:val="28"/>
        </w:rPr>
      </w:pPr>
      <w:r w:rsidRPr="00AA1186">
        <w:rPr>
          <w:sz w:val="28"/>
          <w:szCs w:val="28"/>
        </w:rPr>
        <w:t xml:space="preserve">When </w:t>
      </w:r>
      <w:r w:rsidR="009671C8" w:rsidRPr="00AA1186">
        <w:rPr>
          <w:sz w:val="28"/>
          <w:szCs w:val="28"/>
        </w:rPr>
        <w:t>our customers talk about</w:t>
      </w:r>
      <w:r w:rsidR="001C27A2" w:rsidRPr="00AA1186">
        <w:rPr>
          <w:sz w:val="28"/>
          <w:szCs w:val="28"/>
        </w:rPr>
        <w:t xml:space="preserve"> using as </w:t>
      </w:r>
      <w:r w:rsidR="003814EC" w:rsidRPr="00AA1186">
        <w:rPr>
          <w:sz w:val="28"/>
          <w:szCs w:val="28"/>
        </w:rPr>
        <w:t xml:space="preserve">little metal as possible, </w:t>
      </w:r>
      <w:r w:rsidRPr="00AA1186">
        <w:rPr>
          <w:sz w:val="28"/>
          <w:szCs w:val="28"/>
        </w:rPr>
        <w:t xml:space="preserve">they usually </w:t>
      </w:r>
      <w:r w:rsidR="009671C8" w:rsidRPr="00AA1186">
        <w:rPr>
          <w:sz w:val="28"/>
          <w:szCs w:val="28"/>
        </w:rPr>
        <w:t>choose</w:t>
      </w:r>
      <w:r w:rsidR="003814EC" w:rsidRPr="00AA1186">
        <w:rPr>
          <w:sz w:val="28"/>
          <w:szCs w:val="28"/>
        </w:rPr>
        <w:t xml:space="preserve"> clips.  Clips are 2”x 2” square</w:t>
      </w:r>
      <w:r w:rsidR="00052154" w:rsidRPr="00AA1186">
        <w:rPr>
          <w:sz w:val="28"/>
          <w:szCs w:val="28"/>
        </w:rPr>
        <w:t>s</w:t>
      </w:r>
      <w:r w:rsidR="003814EC" w:rsidRPr="00AA1186">
        <w:rPr>
          <w:sz w:val="28"/>
          <w:szCs w:val="28"/>
        </w:rPr>
        <w:t xml:space="preserve">, leaving the rest of the glass to sit directly alongside the tile.  It is a beautiful finished look for the shower. </w:t>
      </w:r>
    </w:p>
    <w:p w14:paraId="30F8C009" w14:textId="77777777" w:rsidR="00AA1186" w:rsidRDefault="00AA1186" w:rsidP="00AA1186">
      <w:pPr>
        <w:spacing w:after="0"/>
        <w:rPr>
          <w:sz w:val="28"/>
          <w:szCs w:val="28"/>
        </w:rPr>
      </w:pPr>
    </w:p>
    <w:p w14:paraId="4AE21028" w14:textId="758D3EDB" w:rsidR="007B1EF2" w:rsidRPr="00AA1186" w:rsidRDefault="00BA04FC" w:rsidP="00AA1186">
      <w:pPr>
        <w:spacing w:after="0"/>
        <w:rPr>
          <w:sz w:val="28"/>
          <w:szCs w:val="28"/>
        </w:rPr>
      </w:pPr>
      <w:r w:rsidRPr="00AA1186">
        <w:rPr>
          <w:sz w:val="28"/>
          <w:szCs w:val="28"/>
        </w:rPr>
        <w:t xml:space="preserve">Clips </w:t>
      </w:r>
      <w:r w:rsidR="00AA1186">
        <w:rPr>
          <w:sz w:val="28"/>
          <w:szCs w:val="28"/>
        </w:rPr>
        <w:t>may</w:t>
      </w:r>
      <w:r w:rsidRPr="00AA1186">
        <w:rPr>
          <w:sz w:val="28"/>
          <w:szCs w:val="28"/>
        </w:rPr>
        <w:t xml:space="preserve"> be necessary in floor-to-ceiling panels where opening the face of a clip provides for easier installation than trying to manipulate the glass into a top and bottom channel.  </w:t>
      </w:r>
    </w:p>
    <w:p w14:paraId="5D3E2299" w14:textId="6B8122A1" w:rsidR="007B1EF2" w:rsidRDefault="007B1EF2" w:rsidP="00052154">
      <w:pPr>
        <w:spacing w:after="0"/>
        <w:ind w:left="360" w:hanging="360"/>
        <w:rPr>
          <w:sz w:val="28"/>
          <w:szCs w:val="28"/>
        </w:rPr>
      </w:pPr>
    </w:p>
    <w:p w14:paraId="5EC50FC0" w14:textId="4BFD56DA" w:rsidR="007B1EF2" w:rsidRPr="00AA1186" w:rsidRDefault="00420DC9" w:rsidP="00AA1186">
      <w:pPr>
        <w:spacing w:after="0"/>
        <w:rPr>
          <w:b/>
          <w:bCs/>
          <w:sz w:val="28"/>
          <w:szCs w:val="28"/>
        </w:rPr>
      </w:pPr>
      <w:r w:rsidRPr="009671C8">
        <w:rPr>
          <w:noProof/>
        </w:rPr>
        <w:lastRenderedPageBreak/>
        <w:drawing>
          <wp:anchor distT="0" distB="0" distL="114300" distR="114300" simplePos="0" relativeHeight="251658240" behindDoc="0" locked="0" layoutInCell="1" allowOverlap="1" wp14:anchorId="249B2A4B" wp14:editId="7ED8FC00">
            <wp:simplePos x="0" y="0"/>
            <wp:positionH relativeFrom="column">
              <wp:posOffset>3251614</wp:posOffset>
            </wp:positionH>
            <wp:positionV relativeFrom="paragraph">
              <wp:posOffset>142875</wp:posOffset>
            </wp:positionV>
            <wp:extent cx="2639695" cy="2910840"/>
            <wp:effectExtent l="0" t="0" r="8255" b="3810"/>
            <wp:wrapSquare wrapText="bothSides"/>
            <wp:docPr id="2" name="Picture 2" descr="A picture containing indoor, tiled, bath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nn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9695" cy="2910840"/>
                    </a:xfrm>
                    <a:prstGeom prst="rect">
                      <a:avLst/>
                    </a:prstGeom>
                  </pic:spPr>
                </pic:pic>
              </a:graphicData>
            </a:graphic>
            <wp14:sizeRelH relativeFrom="margin">
              <wp14:pctWidth>0</wp14:pctWidth>
            </wp14:sizeRelH>
            <wp14:sizeRelV relativeFrom="margin">
              <wp14:pctHeight>0</wp14:pctHeight>
            </wp14:sizeRelV>
          </wp:anchor>
        </w:drawing>
      </w:r>
      <w:r w:rsidR="007B1EF2" w:rsidRPr="00AA1186">
        <w:rPr>
          <w:b/>
          <w:bCs/>
          <w:sz w:val="28"/>
          <w:szCs w:val="28"/>
        </w:rPr>
        <w:t>Channel (U-channel)</w:t>
      </w:r>
    </w:p>
    <w:p w14:paraId="55A9B4CC" w14:textId="2A4A874D" w:rsidR="00BA04FC" w:rsidRDefault="007B1EF2" w:rsidP="00AA1186">
      <w:pPr>
        <w:spacing w:after="0"/>
        <w:rPr>
          <w:sz w:val="28"/>
          <w:szCs w:val="28"/>
        </w:rPr>
      </w:pPr>
      <w:r w:rsidRPr="00AA1186">
        <w:rPr>
          <w:sz w:val="28"/>
          <w:szCs w:val="28"/>
        </w:rPr>
        <w:t xml:space="preserve">Some homeowners feel that the </w:t>
      </w:r>
      <w:r w:rsidR="00D37DF4" w:rsidRPr="00AA1186">
        <w:rPr>
          <w:sz w:val="28"/>
          <w:szCs w:val="28"/>
        </w:rPr>
        <w:t xml:space="preserve">¾” </w:t>
      </w:r>
      <w:r w:rsidR="009671C8" w:rsidRPr="00AA1186">
        <w:rPr>
          <w:sz w:val="28"/>
          <w:szCs w:val="28"/>
        </w:rPr>
        <w:t xml:space="preserve">continuous </w:t>
      </w:r>
      <w:r w:rsidRPr="00AA1186">
        <w:rPr>
          <w:sz w:val="28"/>
          <w:szCs w:val="28"/>
        </w:rPr>
        <w:t xml:space="preserve">line of metal along the length of the glass </w:t>
      </w:r>
      <w:r w:rsidR="009671C8" w:rsidRPr="00AA1186">
        <w:rPr>
          <w:sz w:val="28"/>
          <w:szCs w:val="28"/>
        </w:rPr>
        <w:t>seem</w:t>
      </w:r>
      <w:r w:rsidR="00052154" w:rsidRPr="00AA1186">
        <w:rPr>
          <w:sz w:val="28"/>
          <w:szCs w:val="28"/>
        </w:rPr>
        <w:t>s</w:t>
      </w:r>
      <w:r w:rsidRPr="00AA1186">
        <w:rPr>
          <w:sz w:val="28"/>
          <w:szCs w:val="28"/>
        </w:rPr>
        <w:t xml:space="preserve"> to “disappear”</w:t>
      </w:r>
      <w:r w:rsidR="00052154" w:rsidRPr="00AA1186">
        <w:rPr>
          <w:sz w:val="28"/>
          <w:szCs w:val="28"/>
        </w:rPr>
        <w:t xml:space="preserve"> compared to </w:t>
      </w:r>
      <w:r w:rsidRPr="00AA1186">
        <w:rPr>
          <w:sz w:val="28"/>
          <w:szCs w:val="28"/>
        </w:rPr>
        <w:t xml:space="preserve">the square pieces of metal that tend to draw the eye.  </w:t>
      </w:r>
      <w:r w:rsidR="0061718A" w:rsidRPr="00AA1186">
        <w:rPr>
          <w:sz w:val="28"/>
          <w:szCs w:val="28"/>
        </w:rPr>
        <w:t>It’s certainly a valid point of view.</w:t>
      </w:r>
      <w:r w:rsidR="00BA04FC" w:rsidRPr="00AA1186">
        <w:rPr>
          <w:sz w:val="28"/>
          <w:szCs w:val="28"/>
        </w:rPr>
        <w:t xml:space="preserve">  </w:t>
      </w:r>
    </w:p>
    <w:p w14:paraId="08354DFF" w14:textId="77777777" w:rsidR="00AA1186" w:rsidRPr="00AA1186" w:rsidRDefault="00AA1186" w:rsidP="00AA1186">
      <w:pPr>
        <w:spacing w:after="0"/>
        <w:rPr>
          <w:sz w:val="28"/>
          <w:szCs w:val="28"/>
        </w:rPr>
      </w:pPr>
    </w:p>
    <w:p w14:paraId="47013A4F" w14:textId="7FFDEBE0" w:rsidR="0027109F" w:rsidRDefault="00BA04FC" w:rsidP="00AA1186">
      <w:pPr>
        <w:spacing w:after="0"/>
        <w:rPr>
          <w:sz w:val="28"/>
          <w:szCs w:val="28"/>
        </w:rPr>
      </w:pPr>
      <w:r w:rsidRPr="00AA1186">
        <w:rPr>
          <w:sz w:val="28"/>
          <w:szCs w:val="28"/>
        </w:rPr>
        <w:t>We recommend c</w:t>
      </w:r>
      <w:r w:rsidR="0061718A" w:rsidRPr="00AA1186">
        <w:rPr>
          <w:sz w:val="28"/>
          <w:szCs w:val="28"/>
        </w:rPr>
        <w:t xml:space="preserve">hannel </w:t>
      </w:r>
      <w:r w:rsidRPr="00AA1186">
        <w:rPr>
          <w:sz w:val="28"/>
          <w:szCs w:val="28"/>
        </w:rPr>
        <w:t xml:space="preserve">when we </w:t>
      </w:r>
      <w:r w:rsidR="00052154" w:rsidRPr="00AA1186">
        <w:rPr>
          <w:sz w:val="28"/>
          <w:szCs w:val="28"/>
        </w:rPr>
        <w:t>want</w:t>
      </w:r>
      <w:r w:rsidRPr="00AA1186">
        <w:rPr>
          <w:sz w:val="28"/>
          <w:szCs w:val="28"/>
        </w:rPr>
        <w:t xml:space="preserve"> to hide </w:t>
      </w:r>
      <w:r w:rsidR="0061718A" w:rsidRPr="00AA1186">
        <w:rPr>
          <w:sz w:val="28"/>
          <w:szCs w:val="28"/>
        </w:rPr>
        <w:t>inconsistencies like bowed walls and irregular or wavy tile.  Channel can flex to the wall and help mask the highs and lows of the tile.</w:t>
      </w:r>
    </w:p>
    <w:p w14:paraId="4B4EF213" w14:textId="77777777" w:rsidR="00AA1186" w:rsidRPr="00AA1186" w:rsidRDefault="00AA1186" w:rsidP="00AA1186">
      <w:pPr>
        <w:spacing w:after="0"/>
        <w:rPr>
          <w:sz w:val="28"/>
          <w:szCs w:val="28"/>
        </w:rPr>
      </w:pPr>
    </w:p>
    <w:p w14:paraId="1EBC9541" w14:textId="007525AB" w:rsidR="00BA04FC" w:rsidRPr="00AA1186" w:rsidRDefault="00BA04FC" w:rsidP="00AA1186">
      <w:pPr>
        <w:spacing w:after="0"/>
        <w:rPr>
          <w:sz w:val="28"/>
          <w:szCs w:val="28"/>
        </w:rPr>
      </w:pPr>
      <w:r w:rsidRPr="00AA1186">
        <w:rPr>
          <w:sz w:val="28"/>
          <w:szCs w:val="28"/>
        </w:rPr>
        <w:t>We insist on channel when the shower curb is a fiberglass pan, cast iron tub, or a waterproofing system that cannot be penetrated.</w:t>
      </w:r>
    </w:p>
    <w:p w14:paraId="2932C99E" w14:textId="77777777" w:rsidR="001C27A2" w:rsidRPr="001C27A2" w:rsidRDefault="001C27A2" w:rsidP="00052154">
      <w:pPr>
        <w:spacing w:after="0"/>
        <w:ind w:left="360" w:hanging="360"/>
        <w:rPr>
          <w:sz w:val="28"/>
          <w:szCs w:val="28"/>
        </w:rPr>
      </w:pPr>
    </w:p>
    <w:p w14:paraId="79FE3AC5" w14:textId="1ED259A2" w:rsidR="001C27A2" w:rsidRPr="00AA1186" w:rsidRDefault="00420DC9" w:rsidP="00AA1186">
      <w:pPr>
        <w:spacing w:after="0"/>
        <w:rPr>
          <w:b/>
          <w:bCs/>
          <w:sz w:val="28"/>
          <w:szCs w:val="28"/>
        </w:rPr>
      </w:pPr>
      <w:r w:rsidRPr="009671C8">
        <w:rPr>
          <w:noProof/>
        </w:rPr>
        <w:drawing>
          <wp:anchor distT="0" distB="0" distL="114300" distR="114300" simplePos="0" relativeHeight="251660288" behindDoc="0" locked="0" layoutInCell="1" allowOverlap="1" wp14:anchorId="787654C1" wp14:editId="28C941AF">
            <wp:simplePos x="0" y="0"/>
            <wp:positionH relativeFrom="column">
              <wp:posOffset>2877405</wp:posOffset>
            </wp:positionH>
            <wp:positionV relativeFrom="paragraph">
              <wp:posOffset>173990</wp:posOffset>
            </wp:positionV>
            <wp:extent cx="3013075" cy="2244725"/>
            <wp:effectExtent l="0" t="0" r="0" b="3175"/>
            <wp:wrapSquare wrapText="bothSides"/>
            <wp:docPr id="4" name="Picture 4" descr="A picture containing indoor, wall, bathroom, sh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ner.jpg"/>
                    <pic:cNvPicPr/>
                  </pic:nvPicPr>
                  <pic:blipFill>
                    <a:blip r:embed="rId9">
                      <a:extLst>
                        <a:ext uri="{28A0092B-C50C-407E-A947-70E740481C1C}">
                          <a14:useLocalDpi xmlns:a14="http://schemas.microsoft.com/office/drawing/2010/main" val="0"/>
                        </a:ext>
                      </a:extLst>
                    </a:blip>
                    <a:stretch>
                      <a:fillRect/>
                    </a:stretch>
                  </pic:blipFill>
                  <pic:spPr>
                    <a:xfrm>
                      <a:off x="0" y="0"/>
                      <a:ext cx="3013075" cy="2244725"/>
                    </a:xfrm>
                    <a:prstGeom prst="rect">
                      <a:avLst/>
                    </a:prstGeom>
                  </pic:spPr>
                </pic:pic>
              </a:graphicData>
            </a:graphic>
          </wp:anchor>
        </w:drawing>
      </w:r>
      <w:r w:rsidR="001C27A2" w:rsidRPr="00AA1186">
        <w:rPr>
          <w:b/>
          <w:bCs/>
          <w:sz w:val="28"/>
          <w:szCs w:val="28"/>
        </w:rPr>
        <w:t>Imbedded in Tile</w:t>
      </w:r>
    </w:p>
    <w:p w14:paraId="50B362A2" w14:textId="40E4F4D9" w:rsidR="001C27A2" w:rsidRDefault="001C27A2" w:rsidP="00AA1186">
      <w:pPr>
        <w:spacing w:after="0"/>
        <w:rPr>
          <w:sz w:val="28"/>
          <w:szCs w:val="28"/>
        </w:rPr>
      </w:pPr>
      <w:r w:rsidRPr="00AA1186">
        <w:rPr>
          <w:sz w:val="28"/>
          <w:szCs w:val="28"/>
        </w:rPr>
        <w:t>Sandwiching the glass between thick and sturdy stone tiles or slabs creates a truly “frameless” look.  The uninterrupted line from glass to curb makes the glass look like it’s simply balancing on edge.</w:t>
      </w:r>
    </w:p>
    <w:p w14:paraId="2A9204FF" w14:textId="77777777" w:rsidR="00AA1186" w:rsidRPr="00AA1186" w:rsidRDefault="00AA1186" w:rsidP="00AA1186">
      <w:pPr>
        <w:spacing w:after="0"/>
        <w:rPr>
          <w:sz w:val="28"/>
          <w:szCs w:val="28"/>
        </w:rPr>
      </w:pPr>
    </w:p>
    <w:p w14:paraId="0A1F93B0" w14:textId="3ED66E26" w:rsidR="0046202E" w:rsidRDefault="0046202E" w:rsidP="00AA1186">
      <w:pPr>
        <w:spacing w:after="0"/>
        <w:rPr>
          <w:sz w:val="28"/>
          <w:szCs w:val="28"/>
        </w:rPr>
      </w:pPr>
      <w:r w:rsidRPr="00AA1186">
        <w:rPr>
          <w:sz w:val="28"/>
          <w:szCs w:val="28"/>
        </w:rPr>
        <w:t xml:space="preserve">This installation requires pre-planning and coordination with a tile setter who will set the stone to </w:t>
      </w:r>
      <w:r w:rsidR="009671C8" w:rsidRPr="00AA1186">
        <w:rPr>
          <w:sz w:val="28"/>
          <w:szCs w:val="28"/>
        </w:rPr>
        <w:t xml:space="preserve">a designated line </w:t>
      </w:r>
      <w:r w:rsidRPr="00AA1186">
        <w:rPr>
          <w:sz w:val="28"/>
          <w:szCs w:val="28"/>
        </w:rPr>
        <w:t>where the inside edge of the glass will sit, wait for</w:t>
      </w:r>
      <w:r w:rsidR="00052154" w:rsidRPr="00AA1186">
        <w:rPr>
          <w:sz w:val="28"/>
          <w:szCs w:val="28"/>
        </w:rPr>
        <w:t xml:space="preserve"> us to install the </w:t>
      </w:r>
      <w:r w:rsidRPr="00AA1186">
        <w:rPr>
          <w:sz w:val="28"/>
          <w:szCs w:val="28"/>
        </w:rPr>
        <w:t xml:space="preserve">glass, then return to set the material </w:t>
      </w:r>
      <w:r w:rsidR="00052154" w:rsidRPr="00AA1186">
        <w:rPr>
          <w:sz w:val="28"/>
          <w:szCs w:val="28"/>
        </w:rPr>
        <w:t>along</w:t>
      </w:r>
      <w:r w:rsidRPr="00AA1186">
        <w:rPr>
          <w:sz w:val="28"/>
          <w:szCs w:val="28"/>
        </w:rPr>
        <w:t xml:space="preserve"> the outside edge of the glass.</w:t>
      </w:r>
    </w:p>
    <w:p w14:paraId="434C7488" w14:textId="77777777" w:rsidR="00AA1186" w:rsidRPr="00AA1186" w:rsidRDefault="00AA1186" w:rsidP="00AA1186">
      <w:pPr>
        <w:spacing w:after="0"/>
        <w:rPr>
          <w:sz w:val="28"/>
          <w:szCs w:val="28"/>
        </w:rPr>
      </w:pPr>
    </w:p>
    <w:p w14:paraId="77F13002" w14:textId="36550F93" w:rsidR="0046202E" w:rsidRPr="00AA1186" w:rsidRDefault="0046202E" w:rsidP="00AA1186">
      <w:pPr>
        <w:spacing w:after="0"/>
        <w:rPr>
          <w:sz w:val="28"/>
          <w:szCs w:val="28"/>
        </w:rPr>
      </w:pPr>
      <w:r w:rsidRPr="00AA1186">
        <w:rPr>
          <w:sz w:val="28"/>
          <w:szCs w:val="28"/>
        </w:rPr>
        <w:lastRenderedPageBreak/>
        <w:t xml:space="preserve">This installation method comes with some caution.  Because the glass is literally “set in stone”, if </w:t>
      </w:r>
      <w:r w:rsidR="00D37DF4" w:rsidRPr="00AA1186">
        <w:rPr>
          <w:sz w:val="28"/>
          <w:szCs w:val="28"/>
        </w:rPr>
        <w:t>the glass ever needs to be replaced, it</w:t>
      </w:r>
      <w:r w:rsidRPr="00AA1186">
        <w:rPr>
          <w:sz w:val="28"/>
          <w:szCs w:val="28"/>
        </w:rPr>
        <w:t xml:space="preserve"> will </w:t>
      </w:r>
      <w:r w:rsidR="009671C8" w:rsidRPr="00AA1186">
        <w:rPr>
          <w:sz w:val="28"/>
          <w:szCs w:val="28"/>
        </w:rPr>
        <w:t xml:space="preserve">also </w:t>
      </w:r>
      <w:r w:rsidRPr="00AA1186">
        <w:rPr>
          <w:sz w:val="28"/>
          <w:szCs w:val="28"/>
        </w:rPr>
        <w:t>involve removing and replacing tile.</w:t>
      </w:r>
    </w:p>
    <w:p w14:paraId="20E85B22" w14:textId="77777777" w:rsidR="00AA1186" w:rsidRDefault="00AA1186" w:rsidP="00AA1186">
      <w:pPr>
        <w:spacing w:after="0"/>
        <w:rPr>
          <w:b/>
          <w:bCs/>
          <w:sz w:val="28"/>
          <w:szCs w:val="28"/>
        </w:rPr>
      </w:pPr>
    </w:p>
    <w:p w14:paraId="12AF7E2B" w14:textId="4FF5B9DE" w:rsidR="001C27A2" w:rsidRPr="00AA1186" w:rsidRDefault="0046202E" w:rsidP="00AA1186">
      <w:pPr>
        <w:spacing w:after="0"/>
        <w:rPr>
          <w:b/>
          <w:bCs/>
          <w:sz w:val="28"/>
          <w:szCs w:val="28"/>
        </w:rPr>
      </w:pPr>
      <w:r w:rsidRPr="00AA1186">
        <w:rPr>
          <w:b/>
          <w:bCs/>
          <w:sz w:val="28"/>
          <w:szCs w:val="28"/>
        </w:rPr>
        <w:t xml:space="preserve">Hybrid </w:t>
      </w:r>
      <w:r w:rsidR="00714A96" w:rsidRPr="00AA1186">
        <w:rPr>
          <w:b/>
          <w:bCs/>
          <w:sz w:val="28"/>
          <w:szCs w:val="28"/>
        </w:rPr>
        <w:t>Installation</w:t>
      </w:r>
      <w:r w:rsidR="009671C8" w:rsidRPr="00AA1186">
        <w:rPr>
          <w:b/>
          <w:bCs/>
          <w:sz w:val="28"/>
          <w:szCs w:val="28"/>
        </w:rPr>
        <w:t>s</w:t>
      </w:r>
    </w:p>
    <w:p w14:paraId="07AAC4BB" w14:textId="3DD1E0F3" w:rsidR="00714A96" w:rsidRDefault="00D15E08" w:rsidP="00AA1186">
      <w:pPr>
        <w:spacing w:after="0"/>
        <w:rPr>
          <w:sz w:val="28"/>
          <w:szCs w:val="28"/>
        </w:rPr>
      </w:pPr>
      <w:r w:rsidRPr="00AA1186">
        <w:rPr>
          <w:sz w:val="28"/>
          <w:szCs w:val="28"/>
        </w:rPr>
        <w:t xml:space="preserve">Imbedded Channel – To </w:t>
      </w:r>
      <w:r w:rsidR="00714A96" w:rsidRPr="00AA1186">
        <w:rPr>
          <w:sz w:val="28"/>
          <w:szCs w:val="28"/>
        </w:rPr>
        <w:t xml:space="preserve">minimize the amount of metal that is visible, channel can be set within the tile instead of on top of it.  In this installation, the tile setter puts the waterproofing in place, we set the channel, the tile is </w:t>
      </w:r>
      <w:r w:rsidRPr="00AA1186">
        <w:rPr>
          <w:sz w:val="28"/>
          <w:szCs w:val="28"/>
        </w:rPr>
        <w:t>set</w:t>
      </w:r>
      <w:r w:rsidR="00714A96" w:rsidRPr="00AA1186">
        <w:rPr>
          <w:sz w:val="28"/>
          <w:szCs w:val="28"/>
        </w:rPr>
        <w:t xml:space="preserve"> on either side of the channel, then we return to </w:t>
      </w:r>
      <w:r w:rsidRPr="00AA1186">
        <w:rPr>
          <w:sz w:val="28"/>
          <w:szCs w:val="28"/>
        </w:rPr>
        <w:t>install</w:t>
      </w:r>
      <w:r w:rsidR="00714A96" w:rsidRPr="00AA1186">
        <w:rPr>
          <w:sz w:val="28"/>
          <w:szCs w:val="28"/>
        </w:rPr>
        <w:t xml:space="preserve"> the </w:t>
      </w:r>
      <w:r w:rsidRPr="00AA1186">
        <w:rPr>
          <w:sz w:val="28"/>
          <w:szCs w:val="28"/>
        </w:rPr>
        <w:t>glass.</w:t>
      </w:r>
    </w:p>
    <w:p w14:paraId="37AF97C1" w14:textId="77777777" w:rsidR="00AA1186" w:rsidRPr="00AA1186" w:rsidRDefault="00AA1186" w:rsidP="00AA1186">
      <w:pPr>
        <w:spacing w:after="0"/>
        <w:rPr>
          <w:sz w:val="28"/>
          <w:szCs w:val="28"/>
        </w:rPr>
      </w:pPr>
    </w:p>
    <w:p w14:paraId="1AAEF636" w14:textId="7517AEA9" w:rsidR="00714A96" w:rsidRDefault="00D15E08" w:rsidP="00AA1186">
      <w:pPr>
        <w:spacing w:after="0"/>
        <w:rPr>
          <w:sz w:val="28"/>
          <w:szCs w:val="28"/>
        </w:rPr>
      </w:pPr>
      <w:r w:rsidRPr="00AA1186">
        <w:rPr>
          <w:sz w:val="28"/>
          <w:szCs w:val="28"/>
        </w:rPr>
        <w:t xml:space="preserve">Clip/Channel Combination – Any </w:t>
      </w:r>
      <w:r w:rsidR="00714A96" w:rsidRPr="00AA1186">
        <w:rPr>
          <w:sz w:val="28"/>
          <w:szCs w:val="28"/>
        </w:rPr>
        <w:t>combination of clips and channel is possible.  If a homeowner prefers clips, but channel is needed along a fiberglass curb, we can still use clips at the wall.  If a panel is installed to the ceiling, we might be able to install one clip at the ceiling, with the rest of the installation in channel.</w:t>
      </w:r>
    </w:p>
    <w:p w14:paraId="45A772A2" w14:textId="3CECD445" w:rsidR="00FE2A8A" w:rsidRPr="00FE2A8A" w:rsidRDefault="00FE2A8A" w:rsidP="00FE2A8A">
      <w:pPr>
        <w:pStyle w:val="IntenseQuote"/>
        <w:rPr>
          <w:sz w:val="32"/>
          <w:szCs w:val="32"/>
        </w:rPr>
      </w:pPr>
      <w:r w:rsidRPr="00FE2A8A">
        <w:rPr>
          <w:sz w:val="32"/>
          <w:szCs w:val="32"/>
        </w:rPr>
        <w:t>The most important things to know about your choice</w:t>
      </w:r>
      <w:r>
        <w:rPr>
          <w:sz w:val="32"/>
          <w:szCs w:val="32"/>
        </w:rPr>
        <w:t>s</w:t>
      </w:r>
      <w:r w:rsidRPr="00FE2A8A">
        <w:rPr>
          <w:sz w:val="32"/>
          <w:szCs w:val="32"/>
        </w:rPr>
        <w:t xml:space="preserve"> </w:t>
      </w:r>
      <w:r>
        <w:rPr>
          <w:sz w:val="32"/>
          <w:szCs w:val="32"/>
        </w:rPr>
        <w:t>are</w:t>
      </w:r>
      <w:r w:rsidRPr="00FE2A8A">
        <w:rPr>
          <w:sz w:val="32"/>
          <w:szCs w:val="32"/>
        </w:rPr>
        <w:t xml:space="preserve"> that they are all safe and secure</w:t>
      </w:r>
    </w:p>
    <w:p w14:paraId="4E381CAB" w14:textId="33792934" w:rsidR="0046202E" w:rsidRPr="00D15E08" w:rsidRDefault="0046202E" w:rsidP="00D15E08">
      <w:pPr>
        <w:spacing w:after="0"/>
        <w:ind w:left="720"/>
        <w:rPr>
          <w:sz w:val="28"/>
          <w:szCs w:val="28"/>
        </w:rPr>
      </w:pPr>
    </w:p>
    <w:p w14:paraId="061A08E9" w14:textId="792AE3CE" w:rsidR="0027109F" w:rsidRDefault="008676E6" w:rsidP="0027109F">
      <w:pPr>
        <w:spacing w:after="0"/>
        <w:rPr>
          <w:sz w:val="28"/>
          <w:szCs w:val="28"/>
        </w:rPr>
      </w:pPr>
      <w:bookmarkStart w:id="1" w:name="_Hlk92464143"/>
      <w:r w:rsidRPr="00E84758">
        <w:rPr>
          <w:b/>
          <w:bCs/>
          <w:sz w:val="28"/>
          <w:szCs w:val="28"/>
        </w:rPr>
        <w:t>Can’t you just glue it in?</w:t>
      </w:r>
      <w:r>
        <w:rPr>
          <w:sz w:val="28"/>
          <w:szCs w:val="28"/>
        </w:rPr>
        <w:t xml:space="preserve">  </w:t>
      </w:r>
      <w:r w:rsidR="00E84758">
        <w:rPr>
          <w:sz w:val="28"/>
          <w:szCs w:val="28"/>
        </w:rPr>
        <w:t>We get asked this question all the time</w:t>
      </w:r>
      <w:r w:rsidR="00FB5C9E">
        <w:rPr>
          <w:sz w:val="28"/>
          <w:szCs w:val="28"/>
        </w:rPr>
        <w:t xml:space="preserve"> and we </w:t>
      </w:r>
      <w:r w:rsidR="00AA1186">
        <w:rPr>
          <w:sz w:val="28"/>
          <w:szCs w:val="28"/>
        </w:rPr>
        <w:t>must</w:t>
      </w:r>
      <w:r w:rsidR="00FB5C9E">
        <w:rPr>
          <w:sz w:val="28"/>
          <w:szCs w:val="28"/>
        </w:rPr>
        <w:t xml:space="preserve"> answer with an emphatic </w:t>
      </w:r>
      <w:r w:rsidR="00FB5C9E" w:rsidRPr="00FB5C9E">
        <w:rPr>
          <w:i/>
          <w:iCs/>
          <w:sz w:val="28"/>
          <w:szCs w:val="28"/>
        </w:rPr>
        <w:t>NO</w:t>
      </w:r>
      <w:r w:rsidR="00FB5C9E">
        <w:rPr>
          <w:sz w:val="28"/>
          <w:szCs w:val="28"/>
        </w:rPr>
        <w:t>.</w:t>
      </w:r>
      <w:r w:rsidR="00E84758">
        <w:rPr>
          <w:sz w:val="28"/>
          <w:szCs w:val="28"/>
        </w:rPr>
        <w:t xml:space="preserve">  S</w:t>
      </w:r>
      <w:r>
        <w:rPr>
          <w:sz w:val="28"/>
          <w:szCs w:val="28"/>
        </w:rPr>
        <w:t xml:space="preserve">ilicone is </w:t>
      </w:r>
      <w:r w:rsidR="00E84758">
        <w:rPr>
          <w:sz w:val="28"/>
          <w:szCs w:val="28"/>
        </w:rPr>
        <w:t xml:space="preserve">certainly </w:t>
      </w:r>
      <w:r>
        <w:rPr>
          <w:sz w:val="28"/>
          <w:szCs w:val="28"/>
        </w:rPr>
        <w:t xml:space="preserve">an important part of any shower installation.  It </w:t>
      </w:r>
      <w:r w:rsidR="00555D22">
        <w:rPr>
          <w:sz w:val="28"/>
          <w:szCs w:val="28"/>
        </w:rPr>
        <w:t>creates the water-tight seal between the glass and tile, and when combined with metal fasteners, it adds stability and rigidity.  However, silicone wears away over time and requires reapplication and maintenance.  With mechanical fasteners, we’ve seen our shower installations last 10-15 years</w:t>
      </w:r>
      <w:r w:rsidR="00D37DF4">
        <w:rPr>
          <w:sz w:val="28"/>
          <w:szCs w:val="28"/>
        </w:rPr>
        <w:t xml:space="preserve"> or more</w:t>
      </w:r>
      <w:r w:rsidR="00555D22">
        <w:rPr>
          <w:sz w:val="28"/>
          <w:szCs w:val="28"/>
        </w:rPr>
        <w:t>.  With silicone only, a shower could fall apart from</w:t>
      </w:r>
      <w:r w:rsidR="00E84758">
        <w:rPr>
          <w:sz w:val="28"/>
          <w:szCs w:val="28"/>
        </w:rPr>
        <w:t xml:space="preserve"> either neglect or </w:t>
      </w:r>
      <w:r w:rsidR="00555D22">
        <w:rPr>
          <w:sz w:val="28"/>
          <w:szCs w:val="28"/>
        </w:rPr>
        <w:t>an over-zealous cleaning regimen.</w:t>
      </w:r>
      <w:r w:rsidR="00E84758">
        <w:rPr>
          <w:sz w:val="28"/>
          <w:szCs w:val="28"/>
        </w:rPr>
        <w:t xml:space="preserve">  We won’t put </w:t>
      </w:r>
      <w:r w:rsidR="00052154">
        <w:rPr>
          <w:sz w:val="28"/>
          <w:szCs w:val="28"/>
        </w:rPr>
        <w:t>you or your family</w:t>
      </w:r>
      <w:r w:rsidR="00E84758">
        <w:rPr>
          <w:sz w:val="28"/>
          <w:szCs w:val="28"/>
        </w:rPr>
        <w:t xml:space="preserve"> at risk.</w:t>
      </w:r>
    </w:p>
    <w:bookmarkEnd w:id="1"/>
    <w:p w14:paraId="082CD94C" w14:textId="0B010BB0" w:rsidR="0027109F" w:rsidRDefault="0027109F" w:rsidP="0027109F">
      <w:pPr>
        <w:spacing w:after="0"/>
        <w:rPr>
          <w:sz w:val="28"/>
          <w:szCs w:val="28"/>
        </w:rPr>
      </w:pPr>
    </w:p>
    <w:p w14:paraId="767D4474" w14:textId="2C80715C" w:rsidR="0027109F" w:rsidRPr="0027109F" w:rsidRDefault="00420DC9" w:rsidP="0027109F">
      <w:pPr>
        <w:spacing w:after="0"/>
        <w:rPr>
          <w:sz w:val="28"/>
          <w:szCs w:val="28"/>
        </w:rPr>
      </w:pPr>
      <w:r w:rsidRPr="009671C8">
        <w:rPr>
          <w:b/>
          <w:bCs/>
          <w:sz w:val="28"/>
          <w:szCs w:val="28"/>
        </w:rPr>
        <w:lastRenderedPageBreak/>
        <w:t xml:space="preserve">Which look </w:t>
      </w:r>
      <w:r w:rsidR="00052154">
        <w:rPr>
          <w:b/>
          <w:bCs/>
          <w:sz w:val="28"/>
          <w:szCs w:val="28"/>
        </w:rPr>
        <w:t>will you choose</w:t>
      </w:r>
      <w:r w:rsidRPr="009671C8">
        <w:rPr>
          <w:b/>
          <w:bCs/>
          <w:sz w:val="28"/>
          <w:szCs w:val="28"/>
        </w:rPr>
        <w:t xml:space="preserve"> for your dream shower?</w:t>
      </w:r>
      <w:r>
        <w:rPr>
          <w:sz w:val="28"/>
          <w:szCs w:val="28"/>
        </w:rPr>
        <w:t xml:space="preserve">  DT Glass can help you decide on the right aesthetic for your space and your installation.  </w:t>
      </w:r>
      <w:r w:rsidR="00D37DF4">
        <w:rPr>
          <w:sz w:val="28"/>
          <w:szCs w:val="28"/>
        </w:rPr>
        <w:t>You can c</w:t>
      </w:r>
      <w:r>
        <w:rPr>
          <w:sz w:val="28"/>
          <w:szCs w:val="28"/>
        </w:rPr>
        <w:t xml:space="preserve">reate a shower that you love, </w:t>
      </w:r>
      <w:r w:rsidR="009671C8">
        <w:rPr>
          <w:sz w:val="28"/>
          <w:szCs w:val="28"/>
        </w:rPr>
        <w:t>while maintaining</w:t>
      </w:r>
      <w:r>
        <w:rPr>
          <w:sz w:val="28"/>
          <w:szCs w:val="28"/>
        </w:rPr>
        <w:t xml:space="preserve"> the safety and security </w:t>
      </w:r>
      <w:r w:rsidR="009671C8">
        <w:rPr>
          <w:sz w:val="28"/>
          <w:szCs w:val="28"/>
        </w:rPr>
        <w:t xml:space="preserve">that </w:t>
      </w:r>
      <w:r>
        <w:rPr>
          <w:sz w:val="28"/>
          <w:szCs w:val="28"/>
        </w:rPr>
        <w:t xml:space="preserve">you and your family </w:t>
      </w:r>
      <w:r w:rsidR="009671C8">
        <w:rPr>
          <w:sz w:val="28"/>
          <w:szCs w:val="28"/>
        </w:rPr>
        <w:t xml:space="preserve">will appreciate </w:t>
      </w:r>
      <w:r>
        <w:rPr>
          <w:sz w:val="28"/>
          <w:szCs w:val="28"/>
        </w:rPr>
        <w:t>for years to come.</w:t>
      </w:r>
      <w:r w:rsidR="00AA1186">
        <w:rPr>
          <w:sz w:val="28"/>
          <w:szCs w:val="28"/>
        </w:rPr>
        <w:t xml:space="preserve">  We’re available to discuss your specific project:  by phone, through email, in our showroom, or an on-site consultation.    </w:t>
      </w:r>
    </w:p>
    <w:sectPr w:rsidR="0027109F" w:rsidRPr="0027109F" w:rsidSect="0027109F">
      <w:footerReference w:type="default" r:id="rId10"/>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CE2D1" w14:textId="77777777" w:rsidR="000262F4" w:rsidRDefault="000262F4" w:rsidP="00AA1186">
      <w:pPr>
        <w:spacing w:after="0" w:line="240" w:lineRule="auto"/>
      </w:pPr>
      <w:r>
        <w:separator/>
      </w:r>
    </w:p>
  </w:endnote>
  <w:endnote w:type="continuationSeparator" w:id="0">
    <w:p w14:paraId="3949E38F" w14:textId="77777777" w:rsidR="000262F4" w:rsidRDefault="000262F4" w:rsidP="00AA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C3FE0" w14:textId="77777777" w:rsidR="00AA1186" w:rsidRDefault="00AA1186" w:rsidP="00AA1186">
    <w:pPr>
      <w:pStyle w:val="Footer"/>
    </w:pPr>
  </w:p>
  <w:p w14:paraId="68EB7B05" w14:textId="77777777" w:rsidR="00AA1186" w:rsidRDefault="00AA1186" w:rsidP="00AA1186">
    <w:pPr>
      <w:pStyle w:val="Footer"/>
    </w:pPr>
  </w:p>
  <w:p w14:paraId="2CDB5864" w14:textId="77777777" w:rsidR="00AA1186" w:rsidRPr="00457C3D" w:rsidRDefault="00AA1186" w:rsidP="00AA1186">
    <w:pPr>
      <w:pStyle w:val="Footer"/>
      <w:rPr>
        <w:color w:val="808080" w:themeColor="background1" w:themeShade="80"/>
        <w:spacing w:val="60"/>
      </w:rPr>
    </w:pPr>
    <w:r>
      <w:rPr>
        <w:noProof/>
        <w:sz w:val="28"/>
        <w:szCs w:val="28"/>
      </w:rPr>
      <mc:AlternateContent>
        <mc:Choice Requires="wps">
          <w:drawing>
            <wp:anchor distT="0" distB="0" distL="114300" distR="114300" simplePos="0" relativeHeight="251660288" behindDoc="0" locked="0" layoutInCell="1" allowOverlap="1" wp14:anchorId="65BF7DD1" wp14:editId="7E4AB189">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F1680C1"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" strokecolor="#7f7f7f" strokeweight=".5pt">
              <v:stroke joinstyle="miter"/>
            </v:line>
          </w:pict>
        </mc:Fallback>
      </mc:AlternateContent>
    </w:r>
    <w:r>
      <w:rPr>
        <w:noProof/>
        <w:sz w:val="28"/>
        <w:szCs w:val="28"/>
      </w:rPr>
      <w:drawing>
        <wp:anchor distT="0" distB="0" distL="114300" distR="114300" simplePos="0" relativeHeight="251659264" behindDoc="0" locked="0" layoutInCell="1" allowOverlap="1" wp14:anchorId="1289C338" wp14:editId="4A12E4EE">
          <wp:simplePos x="0" y="0"/>
          <wp:positionH relativeFrom="column">
            <wp:posOffset>4572635</wp:posOffset>
          </wp:positionH>
          <wp:positionV relativeFrom="paragraph">
            <wp:posOffset>-59690</wp:posOffset>
          </wp:positionV>
          <wp:extent cx="1171575" cy="484023"/>
          <wp:effectExtent l="0" t="0" r="0" b="0"/>
          <wp:wrapNone/>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457C3D">
        <w:rPr>
          <w:rStyle w:val="Hyperlink"/>
          <w:color w:val="808080" w:themeColor="background1" w:themeShade="80"/>
          <w:spacing w:val="60"/>
        </w:rPr>
        <w:t>glass@dtglassinc.com</w:t>
      </w:r>
    </w:hyperlink>
  </w:p>
  <w:p w14:paraId="75DACB8B" w14:textId="77777777" w:rsidR="00AA1186" w:rsidRDefault="00AA1186" w:rsidP="00AA1186">
    <w:pPr>
      <w:pStyle w:val="Footer"/>
    </w:pPr>
    <w:r w:rsidRPr="00457C3D">
      <w:rPr>
        <w:color w:val="808080" w:themeColor="background1" w:themeShade="80"/>
        <w:spacing w:val="60"/>
      </w:rPr>
      <w:t>(503)650-6373</w:t>
    </w:r>
    <w:r w:rsidRPr="00457C3D">
      <w:rPr>
        <w:color w:val="808080" w:themeColor="background1" w:themeShade="80"/>
        <w:spacing w:val="60"/>
      </w:rPr>
      <w:ptab w:relativeTo="margin" w:alignment="center" w:leader="none"/>
    </w:r>
    <w:r w:rsidRPr="00457C3D">
      <w:rPr>
        <w:color w:val="808080" w:themeColor="background1" w:themeShade="80"/>
        <w:spacing w:val="6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2F504" w14:textId="77777777" w:rsidR="000262F4" w:rsidRDefault="000262F4" w:rsidP="00AA1186">
      <w:pPr>
        <w:spacing w:after="0" w:line="240" w:lineRule="auto"/>
      </w:pPr>
      <w:r>
        <w:separator/>
      </w:r>
    </w:p>
  </w:footnote>
  <w:footnote w:type="continuationSeparator" w:id="0">
    <w:p w14:paraId="7C6D427D" w14:textId="77777777" w:rsidR="000262F4" w:rsidRDefault="000262F4" w:rsidP="00AA1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0BC5"/>
    <w:multiLevelType w:val="hybridMultilevel"/>
    <w:tmpl w:val="84683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401CA1"/>
    <w:multiLevelType w:val="hybridMultilevel"/>
    <w:tmpl w:val="5F9653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2177F"/>
    <w:multiLevelType w:val="hybridMultilevel"/>
    <w:tmpl w:val="371CB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32635B"/>
    <w:multiLevelType w:val="hybridMultilevel"/>
    <w:tmpl w:val="D0E20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894617"/>
    <w:multiLevelType w:val="hybridMultilevel"/>
    <w:tmpl w:val="B9F6A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9F"/>
    <w:rsid w:val="000262F4"/>
    <w:rsid w:val="00052154"/>
    <w:rsid w:val="000B5DB0"/>
    <w:rsid w:val="001C27A2"/>
    <w:rsid w:val="0027109F"/>
    <w:rsid w:val="003814EC"/>
    <w:rsid w:val="00420DC9"/>
    <w:rsid w:val="0046202E"/>
    <w:rsid w:val="00555D22"/>
    <w:rsid w:val="0061718A"/>
    <w:rsid w:val="006E0303"/>
    <w:rsid w:val="006F1BA1"/>
    <w:rsid w:val="00714A96"/>
    <w:rsid w:val="007B1EF2"/>
    <w:rsid w:val="008676E6"/>
    <w:rsid w:val="008821DA"/>
    <w:rsid w:val="008A42C4"/>
    <w:rsid w:val="009550EF"/>
    <w:rsid w:val="009671C8"/>
    <w:rsid w:val="009D66F9"/>
    <w:rsid w:val="00AA1186"/>
    <w:rsid w:val="00BA04FC"/>
    <w:rsid w:val="00BE2F7D"/>
    <w:rsid w:val="00BF4B3F"/>
    <w:rsid w:val="00C837E7"/>
    <w:rsid w:val="00D15E08"/>
    <w:rsid w:val="00D37DF4"/>
    <w:rsid w:val="00E76CB8"/>
    <w:rsid w:val="00E84758"/>
    <w:rsid w:val="00EB5B2B"/>
    <w:rsid w:val="00FB5C9E"/>
    <w:rsid w:val="00FE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1351"/>
  <w15:chartTrackingRefBased/>
  <w15:docId w15:val="{F20A26B2-01B3-4B6B-88F8-37FFA7D2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09F"/>
    <w:pPr>
      <w:ind w:left="720"/>
      <w:contextualSpacing/>
    </w:pPr>
  </w:style>
  <w:style w:type="paragraph" w:styleId="Header">
    <w:name w:val="header"/>
    <w:basedOn w:val="Normal"/>
    <w:link w:val="HeaderChar"/>
    <w:uiPriority w:val="99"/>
    <w:unhideWhenUsed/>
    <w:rsid w:val="00AA1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186"/>
  </w:style>
  <w:style w:type="paragraph" w:styleId="Footer">
    <w:name w:val="footer"/>
    <w:basedOn w:val="Normal"/>
    <w:link w:val="FooterChar"/>
    <w:uiPriority w:val="99"/>
    <w:unhideWhenUsed/>
    <w:rsid w:val="00AA1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186"/>
  </w:style>
  <w:style w:type="character" w:styleId="Hyperlink">
    <w:name w:val="Hyperlink"/>
    <w:basedOn w:val="DefaultParagraphFont"/>
    <w:uiPriority w:val="99"/>
    <w:unhideWhenUsed/>
    <w:rsid w:val="00AA1186"/>
    <w:rPr>
      <w:color w:val="0563C1" w:themeColor="hyperlink"/>
      <w:u w:val="single"/>
    </w:rPr>
  </w:style>
  <w:style w:type="paragraph" w:styleId="IntenseQuote">
    <w:name w:val="Intense Quote"/>
    <w:basedOn w:val="Normal"/>
    <w:next w:val="Normal"/>
    <w:link w:val="IntenseQuoteChar"/>
    <w:uiPriority w:val="30"/>
    <w:qFormat/>
    <w:rsid w:val="00FE2A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E2A8A"/>
    <w:rPr>
      <w:i/>
      <w:iCs/>
      <w:color w:val="4472C4" w:themeColor="accent1"/>
    </w:rPr>
  </w:style>
  <w:style w:type="paragraph" w:styleId="BalloonText">
    <w:name w:val="Balloon Text"/>
    <w:basedOn w:val="Normal"/>
    <w:link w:val="BalloonTextChar"/>
    <w:uiPriority w:val="99"/>
    <w:semiHidden/>
    <w:unhideWhenUsed/>
    <w:rsid w:val="00FE2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Shannon McKinney</cp:lastModifiedBy>
  <cp:revision>7</cp:revision>
  <cp:lastPrinted>2022-03-21T18:29:00Z</cp:lastPrinted>
  <dcterms:created xsi:type="dcterms:W3CDTF">2022-01-05T21:59:00Z</dcterms:created>
  <dcterms:modified xsi:type="dcterms:W3CDTF">2022-03-21T18:29:00Z</dcterms:modified>
</cp:coreProperties>
</file>