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D69A" w14:textId="32CB4A5A" w:rsidR="00B91ED9" w:rsidRPr="00B91ED9" w:rsidRDefault="009226EA" w:rsidP="00B91ED9">
      <w:pPr>
        <w:spacing w:after="0"/>
        <w:rPr>
          <w:sz w:val="24"/>
          <w:szCs w:val="24"/>
        </w:rPr>
      </w:pPr>
      <w:r>
        <w:rPr>
          <w:noProof/>
          <w:sz w:val="28"/>
          <w:szCs w:val="28"/>
        </w:rPr>
        <w:drawing>
          <wp:anchor distT="0" distB="0" distL="114300" distR="114300" simplePos="0" relativeHeight="251662336" behindDoc="0" locked="0" layoutInCell="1" allowOverlap="1" wp14:anchorId="25338D21" wp14:editId="6EF2BCBA">
            <wp:simplePos x="0" y="0"/>
            <wp:positionH relativeFrom="column">
              <wp:posOffset>3191510</wp:posOffset>
            </wp:positionH>
            <wp:positionV relativeFrom="paragraph">
              <wp:posOffset>0</wp:posOffset>
            </wp:positionV>
            <wp:extent cx="2722245" cy="40767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407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B53">
        <w:rPr>
          <w:sz w:val="36"/>
          <w:szCs w:val="36"/>
        </w:rPr>
        <w:t>Neo Angle Shower</w:t>
      </w:r>
      <w:r w:rsidR="001F41B2">
        <w:rPr>
          <w:sz w:val="36"/>
          <w:szCs w:val="36"/>
        </w:rPr>
        <w:t xml:space="preserve"> Design</w:t>
      </w:r>
      <w:r w:rsidR="009120FD">
        <w:rPr>
          <w:sz w:val="36"/>
          <w:szCs w:val="36"/>
        </w:rPr>
        <w:br/>
      </w:r>
      <w:r w:rsidR="00B91ED9">
        <w:rPr>
          <w:sz w:val="24"/>
          <w:szCs w:val="24"/>
        </w:rPr>
        <w:t>By Shannon McKinney – DT Glass, Inc</w:t>
      </w:r>
    </w:p>
    <w:p w14:paraId="55F091FC" w14:textId="30109BAA" w:rsidR="008859CF" w:rsidRDefault="008859CF" w:rsidP="00B91ED9">
      <w:pPr>
        <w:spacing w:after="0"/>
        <w:rPr>
          <w:sz w:val="28"/>
          <w:szCs w:val="28"/>
        </w:rPr>
      </w:pPr>
    </w:p>
    <w:p w14:paraId="42E9B314" w14:textId="057F94DC" w:rsidR="008859CF" w:rsidRPr="00F42B53" w:rsidRDefault="008859CF" w:rsidP="00B91ED9">
      <w:pPr>
        <w:spacing w:after="0"/>
        <w:rPr>
          <w:sz w:val="28"/>
          <w:szCs w:val="28"/>
        </w:rPr>
      </w:pPr>
    </w:p>
    <w:p w14:paraId="6917F87E" w14:textId="122109A2" w:rsidR="00661FA5" w:rsidRDefault="00943279" w:rsidP="005A5200">
      <w:pPr>
        <w:spacing w:after="0"/>
        <w:rPr>
          <w:noProof/>
          <w:sz w:val="28"/>
          <w:szCs w:val="28"/>
        </w:rPr>
      </w:pPr>
      <w:r>
        <w:rPr>
          <w:noProof/>
          <w:sz w:val="28"/>
          <w:szCs w:val="28"/>
        </w:rPr>
        <w:t>Neo angle showers are often found in the corners of very small bathrooms</w:t>
      </w:r>
      <w:r w:rsidR="00245B30">
        <w:rPr>
          <w:noProof/>
          <w:sz w:val="28"/>
          <w:szCs w:val="28"/>
        </w:rPr>
        <w:t xml:space="preserve"> when there’s a </w:t>
      </w:r>
      <w:r>
        <w:rPr>
          <w:noProof/>
          <w:sz w:val="28"/>
          <w:szCs w:val="28"/>
        </w:rPr>
        <w:t xml:space="preserve">sink on one side, toilet on the other, and the only </w:t>
      </w:r>
      <w:r w:rsidR="00245B30">
        <w:rPr>
          <w:noProof/>
          <w:sz w:val="28"/>
          <w:szCs w:val="28"/>
        </w:rPr>
        <w:t xml:space="preserve">place to put a </w:t>
      </w:r>
      <w:r>
        <w:rPr>
          <w:noProof/>
          <w:sz w:val="28"/>
          <w:szCs w:val="28"/>
        </w:rPr>
        <w:t xml:space="preserve">door is </w:t>
      </w:r>
      <w:r w:rsidR="00245B30">
        <w:rPr>
          <w:noProof/>
          <w:sz w:val="28"/>
          <w:szCs w:val="28"/>
        </w:rPr>
        <w:t xml:space="preserve">in </w:t>
      </w:r>
      <w:r w:rsidR="008515F5">
        <w:rPr>
          <w:noProof/>
          <w:sz w:val="28"/>
          <w:szCs w:val="28"/>
        </w:rPr>
        <w:t>the</w:t>
      </w:r>
      <w:r w:rsidR="00245B30">
        <w:rPr>
          <w:noProof/>
          <w:sz w:val="28"/>
          <w:szCs w:val="28"/>
        </w:rPr>
        <w:t xml:space="preserve"> </w:t>
      </w:r>
      <w:r>
        <w:rPr>
          <w:noProof/>
          <w:sz w:val="28"/>
          <w:szCs w:val="28"/>
        </w:rPr>
        <w:t>cut</w:t>
      </w:r>
      <w:r w:rsidR="008515F5">
        <w:rPr>
          <w:noProof/>
          <w:sz w:val="28"/>
          <w:szCs w:val="28"/>
        </w:rPr>
        <w:t>-</w:t>
      </w:r>
      <w:r>
        <w:rPr>
          <w:noProof/>
          <w:sz w:val="28"/>
          <w:szCs w:val="28"/>
        </w:rPr>
        <w:t xml:space="preserve">off </w:t>
      </w:r>
      <w:r w:rsidR="00245B30">
        <w:rPr>
          <w:noProof/>
          <w:sz w:val="28"/>
          <w:szCs w:val="28"/>
        </w:rPr>
        <w:t>c</w:t>
      </w:r>
      <w:r>
        <w:rPr>
          <w:noProof/>
          <w:sz w:val="28"/>
          <w:szCs w:val="28"/>
        </w:rPr>
        <w:t>orner</w:t>
      </w:r>
      <w:r w:rsidR="00245B30">
        <w:rPr>
          <w:noProof/>
          <w:sz w:val="28"/>
          <w:szCs w:val="28"/>
        </w:rPr>
        <w:t xml:space="preserve"> of the shower</w:t>
      </w:r>
      <w:r>
        <w:rPr>
          <w:noProof/>
          <w:sz w:val="28"/>
          <w:szCs w:val="28"/>
        </w:rPr>
        <w:t>.</w:t>
      </w:r>
      <w:r w:rsidR="00661FA5">
        <w:rPr>
          <w:noProof/>
          <w:sz w:val="28"/>
          <w:szCs w:val="28"/>
        </w:rPr>
        <w:t xml:space="preserve">  That may be the typical application, but it’s not the only reason to incorporate a neo angle shower in your bathroom design.</w:t>
      </w:r>
    </w:p>
    <w:p w14:paraId="6D6A70C2" w14:textId="5BCF2303" w:rsidR="00661FA5" w:rsidRDefault="00661FA5" w:rsidP="005A5200">
      <w:pPr>
        <w:spacing w:after="0"/>
        <w:rPr>
          <w:noProof/>
          <w:sz w:val="28"/>
          <w:szCs w:val="28"/>
        </w:rPr>
      </w:pPr>
    </w:p>
    <w:p w14:paraId="51AFAA82" w14:textId="177CAE3D" w:rsidR="00661FA5" w:rsidRDefault="003E1B74" w:rsidP="005A5200">
      <w:pPr>
        <w:spacing w:after="0"/>
        <w:rPr>
          <w:sz w:val="28"/>
          <w:szCs w:val="28"/>
        </w:rPr>
      </w:pPr>
      <w:r>
        <w:rPr>
          <w:noProof/>
          <w:sz w:val="28"/>
          <w:szCs w:val="28"/>
        </w:rPr>
        <mc:AlternateContent>
          <mc:Choice Requires="wps">
            <w:drawing>
              <wp:anchor distT="0" distB="0" distL="114300" distR="114300" simplePos="0" relativeHeight="251663360" behindDoc="0" locked="0" layoutInCell="1" allowOverlap="1" wp14:anchorId="69AF98FA" wp14:editId="517B8103">
                <wp:simplePos x="0" y="0"/>
                <wp:positionH relativeFrom="column">
                  <wp:posOffset>3188970</wp:posOffset>
                </wp:positionH>
                <wp:positionV relativeFrom="paragraph">
                  <wp:posOffset>1007745</wp:posOffset>
                </wp:positionV>
                <wp:extent cx="2724150" cy="2762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2724150" cy="276225"/>
                        </a:xfrm>
                        <a:prstGeom prst="rect">
                          <a:avLst/>
                        </a:prstGeom>
                        <a:solidFill>
                          <a:schemeClr val="lt1"/>
                        </a:solidFill>
                        <a:ln w="6350">
                          <a:noFill/>
                        </a:ln>
                      </wps:spPr>
                      <wps:txbx>
                        <w:txbxContent>
                          <w:p w14:paraId="0000CC68" w14:textId="1785400E" w:rsidR="003E1B74" w:rsidRDefault="003E1B74">
                            <w:r>
                              <w:t>Neo angle used for a small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F98FA" id="_x0000_t202" coordsize="21600,21600" o:spt="202" path="m,l,21600r21600,l21600,xe">
                <v:stroke joinstyle="miter"/>
                <v:path gradientshapeok="t" o:connecttype="rect"/>
              </v:shapetype>
              <v:shape id="Text Box 6" o:spid="_x0000_s1026" type="#_x0000_t202" style="position:absolute;margin-left:251.1pt;margin-top:79.35pt;width:214.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" fillcolor="white [3201]" stroked="f" strokeweight=".5pt">
                <v:textbox>
                  <w:txbxContent>
                    <w:p w14:paraId="0000CC68" w14:textId="1785400E" w:rsidR="003E1B74" w:rsidRDefault="003E1B74">
                      <w:r>
                        <w:t>Neo angle used for a small space</w:t>
                      </w:r>
                    </w:p>
                  </w:txbxContent>
                </v:textbox>
                <w10:wrap type="square"/>
              </v:shape>
            </w:pict>
          </mc:Fallback>
        </mc:AlternateContent>
      </w:r>
      <w:r w:rsidR="009B68B6">
        <w:rPr>
          <w:noProof/>
          <w:sz w:val="28"/>
          <w:szCs w:val="28"/>
        </w:rPr>
        <w:t xml:space="preserve">A neo angle shower is any layout where the </w:t>
      </w:r>
      <w:r w:rsidR="00661FA5">
        <w:rPr>
          <w:noProof/>
          <w:sz w:val="28"/>
          <w:szCs w:val="28"/>
        </w:rPr>
        <w:t xml:space="preserve">walls meet at </w:t>
      </w:r>
      <w:r w:rsidR="00F42B53">
        <w:rPr>
          <w:noProof/>
          <w:sz w:val="28"/>
          <w:szCs w:val="28"/>
        </w:rPr>
        <w:t>135°</w:t>
      </w:r>
      <w:r w:rsidR="009120FD" w:rsidRPr="00F42B53">
        <w:rPr>
          <w:sz w:val="28"/>
          <w:szCs w:val="28"/>
        </w:rPr>
        <w:t xml:space="preserve"> </w:t>
      </w:r>
      <w:r w:rsidR="00661FA5">
        <w:rPr>
          <w:sz w:val="28"/>
          <w:szCs w:val="28"/>
        </w:rPr>
        <w:t>angles instead of standard 90° corners.  The specifics about how wide the walls are, where the door is located, and every other design detail can vary from bathroom to bathroom, just like any other shower layout.</w:t>
      </w:r>
    </w:p>
    <w:p w14:paraId="3BB22C6F" w14:textId="3D5F81FB" w:rsidR="00661FA5" w:rsidRDefault="00661FA5" w:rsidP="005A5200">
      <w:pPr>
        <w:spacing w:after="0"/>
        <w:rPr>
          <w:sz w:val="28"/>
          <w:szCs w:val="28"/>
        </w:rPr>
      </w:pPr>
    </w:p>
    <w:p w14:paraId="3490B593" w14:textId="097CAE5E" w:rsidR="004B1621" w:rsidRPr="00B12474" w:rsidRDefault="008515F5" w:rsidP="004B1621">
      <w:pPr>
        <w:pStyle w:val="IntenseQuote"/>
        <w:ind w:left="1080" w:right="648"/>
        <w:rPr>
          <w:sz w:val="28"/>
          <w:szCs w:val="28"/>
        </w:rPr>
      </w:pPr>
      <w:bookmarkStart w:id="0" w:name="_Hlk109038622"/>
      <w:r>
        <w:rPr>
          <w:sz w:val="28"/>
          <w:szCs w:val="28"/>
        </w:rPr>
        <w:t>The most challeng</w:t>
      </w:r>
      <w:r w:rsidR="008D0B5E">
        <w:rPr>
          <w:sz w:val="28"/>
          <w:szCs w:val="28"/>
        </w:rPr>
        <w:t>ing part of</w:t>
      </w:r>
      <w:r>
        <w:rPr>
          <w:sz w:val="28"/>
          <w:szCs w:val="28"/>
        </w:rPr>
        <w:t xml:space="preserve"> neo angle shower</w:t>
      </w:r>
      <w:r>
        <w:rPr>
          <w:sz w:val="28"/>
          <w:szCs w:val="28"/>
        </w:rPr>
        <w:br/>
      </w:r>
      <w:r w:rsidR="008D0B5E">
        <w:rPr>
          <w:sz w:val="28"/>
          <w:szCs w:val="28"/>
        </w:rPr>
        <w:t>construction is building walls at the correct</w:t>
      </w:r>
      <w:r>
        <w:rPr>
          <w:sz w:val="28"/>
          <w:szCs w:val="28"/>
        </w:rPr>
        <w:t xml:space="preserve"> angles</w:t>
      </w:r>
      <w:r w:rsidR="004B1621" w:rsidRPr="0038658A">
        <w:rPr>
          <w:sz w:val="32"/>
          <w:szCs w:val="32"/>
        </w:rPr>
        <w:t>.</w:t>
      </w:r>
    </w:p>
    <w:bookmarkEnd w:id="0"/>
    <w:p w14:paraId="2E929E32" w14:textId="77777777" w:rsidR="004B1621" w:rsidRDefault="004B1621" w:rsidP="004B1621">
      <w:pPr>
        <w:spacing w:after="0"/>
        <w:rPr>
          <w:sz w:val="28"/>
          <w:szCs w:val="28"/>
        </w:rPr>
      </w:pPr>
    </w:p>
    <w:p w14:paraId="38F47603" w14:textId="2AC9B058" w:rsidR="00EA7364" w:rsidRPr="009226EA" w:rsidRDefault="00661FA5" w:rsidP="005A5200">
      <w:pPr>
        <w:spacing w:after="0"/>
        <w:rPr>
          <w:b/>
          <w:bCs/>
          <w:sz w:val="28"/>
          <w:szCs w:val="28"/>
        </w:rPr>
      </w:pPr>
      <w:r w:rsidRPr="009226EA">
        <w:rPr>
          <w:b/>
          <w:bCs/>
          <w:sz w:val="28"/>
          <w:szCs w:val="28"/>
        </w:rPr>
        <w:t xml:space="preserve">Why choose a neo angle layout?  </w:t>
      </w:r>
    </w:p>
    <w:p w14:paraId="4F83B32E" w14:textId="1D662573" w:rsidR="00EA7364" w:rsidRDefault="00EA7364" w:rsidP="003E1B74">
      <w:pPr>
        <w:spacing w:after="0"/>
        <w:ind w:left="720" w:hanging="720"/>
        <w:rPr>
          <w:sz w:val="28"/>
          <w:szCs w:val="28"/>
        </w:rPr>
      </w:pPr>
      <w:r w:rsidRPr="009226EA">
        <w:rPr>
          <w:b/>
          <w:bCs/>
          <w:sz w:val="28"/>
          <w:szCs w:val="28"/>
        </w:rPr>
        <w:t>Small Space</w:t>
      </w:r>
      <w:r>
        <w:rPr>
          <w:sz w:val="28"/>
          <w:szCs w:val="28"/>
        </w:rPr>
        <w:t xml:space="preserve"> - </w:t>
      </w:r>
      <w:r w:rsidR="0087314C">
        <w:rPr>
          <w:sz w:val="28"/>
          <w:szCs w:val="28"/>
        </w:rPr>
        <w:t xml:space="preserve">If a corner shower is designed with two glass walls meeting at 90°, </w:t>
      </w:r>
      <w:r>
        <w:rPr>
          <w:sz w:val="28"/>
          <w:szCs w:val="28"/>
        </w:rPr>
        <w:t>but there isn’t enough room to place the door on either wall, neo angles come to the rescue.  Essentially cutting off the corner and using the space available from both walls may be the only option</w:t>
      </w:r>
      <w:r w:rsidR="0087314C">
        <w:rPr>
          <w:sz w:val="28"/>
          <w:szCs w:val="28"/>
        </w:rPr>
        <w:t>.</w:t>
      </w:r>
    </w:p>
    <w:p w14:paraId="623FE1F3" w14:textId="25351535" w:rsidR="00EA7364" w:rsidRDefault="00EA7364" w:rsidP="003E1B74">
      <w:pPr>
        <w:spacing w:after="0"/>
        <w:ind w:left="720" w:hanging="720"/>
        <w:rPr>
          <w:sz w:val="28"/>
          <w:szCs w:val="28"/>
        </w:rPr>
      </w:pPr>
      <w:r w:rsidRPr="009226EA">
        <w:rPr>
          <w:b/>
          <w:bCs/>
          <w:sz w:val="28"/>
          <w:szCs w:val="28"/>
        </w:rPr>
        <w:lastRenderedPageBreak/>
        <w:t>Avoiding an Obstruction</w:t>
      </w:r>
      <w:r>
        <w:rPr>
          <w:sz w:val="28"/>
          <w:szCs w:val="28"/>
        </w:rPr>
        <w:t xml:space="preserve"> –</w:t>
      </w:r>
      <w:r w:rsidR="009226EA">
        <w:rPr>
          <w:sz w:val="28"/>
          <w:szCs w:val="28"/>
        </w:rPr>
        <w:t xml:space="preserve"> Using only perpendicular lines can leave you with limited choices when a tub, fixture, or window ends up in the way.  Instead</w:t>
      </w:r>
      <w:r w:rsidR="009B68B6">
        <w:rPr>
          <w:sz w:val="28"/>
          <w:szCs w:val="28"/>
        </w:rPr>
        <w:t>,</w:t>
      </w:r>
      <w:r w:rsidR="009226EA">
        <w:rPr>
          <w:sz w:val="28"/>
          <w:szCs w:val="28"/>
        </w:rPr>
        <w:t xml:space="preserve"> consider changing direction with a neo angle and maximizing your shower space.</w:t>
      </w:r>
    </w:p>
    <w:p w14:paraId="140A43FE" w14:textId="477A9CBA" w:rsidR="00661FA5" w:rsidRDefault="009B68B6" w:rsidP="003E1B74">
      <w:pPr>
        <w:spacing w:after="0"/>
        <w:ind w:left="720" w:hanging="720"/>
        <w:rPr>
          <w:sz w:val="28"/>
          <w:szCs w:val="28"/>
        </w:rPr>
      </w:pPr>
      <w:r>
        <w:rPr>
          <w:noProof/>
          <w:sz w:val="28"/>
          <w:szCs w:val="28"/>
        </w:rPr>
        <mc:AlternateContent>
          <mc:Choice Requires="wps">
            <w:drawing>
              <wp:anchor distT="0" distB="0" distL="114300" distR="114300" simplePos="0" relativeHeight="251665408" behindDoc="0" locked="0" layoutInCell="1" allowOverlap="1" wp14:anchorId="4DF9B21C" wp14:editId="5753403B">
                <wp:simplePos x="0" y="0"/>
                <wp:positionH relativeFrom="column">
                  <wp:posOffset>247650</wp:posOffset>
                </wp:positionH>
                <wp:positionV relativeFrom="paragraph">
                  <wp:posOffset>3780790</wp:posOffset>
                </wp:positionV>
                <wp:extent cx="5191125" cy="457200"/>
                <wp:effectExtent l="0" t="0" r="9525" b="0"/>
                <wp:wrapSquare wrapText="bothSides"/>
                <wp:docPr id="9" name="Text Box 9"/>
                <wp:cNvGraphicFramePr/>
                <a:graphic xmlns:a="http://schemas.openxmlformats.org/drawingml/2006/main">
                  <a:graphicData uri="http://schemas.microsoft.com/office/word/2010/wordprocessingShape">
                    <wps:wsp>
                      <wps:cNvSpPr txBox="1"/>
                      <wps:spPr>
                        <a:xfrm>
                          <a:off x="0" y="0"/>
                          <a:ext cx="5191125" cy="457200"/>
                        </a:xfrm>
                        <a:prstGeom prst="rect">
                          <a:avLst/>
                        </a:prstGeom>
                        <a:solidFill>
                          <a:schemeClr val="lt1"/>
                        </a:solidFill>
                        <a:ln w="6350">
                          <a:noFill/>
                        </a:ln>
                      </wps:spPr>
                      <wps:txbx>
                        <w:txbxContent>
                          <w:p w14:paraId="4EC49512" w14:textId="5EB420E6" w:rsidR="003E1B74" w:rsidRDefault="003E1B74">
                            <w:r>
                              <w:t xml:space="preserve">This bathroom has plenty of space for a standard shower with a 90° </w:t>
                            </w:r>
                            <w:r w:rsidR="00017A4F">
                              <w:t xml:space="preserve">corner </w:t>
                            </w:r>
                            <w:r w:rsidR="00017A4F">
                              <w:br/>
                              <w:t>but</w:t>
                            </w:r>
                            <w:r>
                              <w:t xml:space="preserve"> creating two 135° angles instead creates a much softer feel and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9B21C" id="Text Box 9" o:spid="_x0000_s1027" type="#_x0000_t202" style="position:absolute;left:0;text-align:left;margin-left:19.5pt;margin-top:297.7pt;width:408.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" fillcolor="white [3201]" stroked="f" strokeweight=".5pt">
                <v:textbox>
                  <w:txbxContent>
                    <w:p w14:paraId="4EC49512" w14:textId="5EB420E6" w:rsidR="003E1B74" w:rsidRDefault="003E1B74">
                      <w:r>
                        <w:t xml:space="preserve">This bathroom has plenty of space for a standard shower with a 90° </w:t>
                      </w:r>
                      <w:r w:rsidR="00017A4F">
                        <w:t xml:space="preserve">corner </w:t>
                      </w:r>
                      <w:r w:rsidR="00017A4F">
                        <w:br/>
                        <w:t>but</w:t>
                      </w:r>
                      <w:r>
                        <w:t xml:space="preserve"> creating two 135° angles instead creates a much softer feel and flow.</w:t>
                      </w:r>
                    </w:p>
                  </w:txbxContent>
                </v:textbox>
                <w10:wrap type="square"/>
              </v:shape>
            </w:pict>
          </mc:Fallback>
        </mc:AlternateContent>
      </w:r>
      <w:r>
        <w:rPr>
          <w:noProof/>
          <w:sz w:val="28"/>
          <w:szCs w:val="28"/>
        </w:rPr>
        <w:drawing>
          <wp:anchor distT="0" distB="0" distL="114300" distR="114300" simplePos="0" relativeHeight="251664384" behindDoc="0" locked="0" layoutInCell="1" allowOverlap="1" wp14:anchorId="75809F3C" wp14:editId="507AA4B3">
            <wp:simplePos x="0" y="0"/>
            <wp:positionH relativeFrom="column">
              <wp:posOffset>247650</wp:posOffset>
            </wp:positionH>
            <wp:positionV relativeFrom="paragraph">
              <wp:posOffset>1138555</wp:posOffset>
            </wp:positionV>
            <wp:extent cx="5191125" cy="2642870"/>
            <wp:effectExtent l="0" t="0" r="952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264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364" w:rsidRPr="009226EA">
        <w:rPr>
          <w:b/>
          <w:bCs/>
          <w:sz w:val="28"/>
          <w:szCs w:val="28"/>
        </w:rPr>
        <w:t>Easing Hard Corners</w:t>
      </w:r>
      <w:r w:rsidR="00EA7364">
        <w:rPr>
          <w:sz w:val="28"/>
          <w:szCs w:val="28"/>
        </w:rPr>
        <w:t xml:space="preserve"> – Sometimes a 90° corner protruding into the room is too aggressive.  Easing the corner with two 135°</w:t>
      </w:r>
      <w:r w:rsidR="004B1621">
        <w:rPr>
          <w:sz w:val="28"/>
          <w:szCs w:val="28"/>
        </w:rPr>
        <w:t xml:space="preserve"> </w:t>
      </w:r>
      <w:r w:rsidR="00EA7364">
        <w:rPr>
          <w:sz w:val="28"/>
          <w:szCs w:val="28"/>
        </w:rPr>
        <w:t>angles instead makes a nice flow.  This technique applies even in spaces with lots of square footage.</w:t>
      </w:r>
      <w:r w:rsidR="0087314C">
        <w:rPr>
          <w:sz w:val="28"/>
          <w:szCs w:val="28"/>
        </w:rPr>
        <w:t xml:space="preserve">  </w:t>
      </w:r>
    </w:p>
    <w:p w14:paraId="7998EB36" w14:textId="0185B29F" w:rsidR="003E1B74" w:rsidRDefault="003E1B74" w:rsidP="005A5200">
      <w:pPr>
        <w:spacing w:after="0"/>
        <w:rPr>
          <w:sz w:val="28"/>
          <w:szCs w:val="28"/>
        </w:rPr>
      </w:pPr>
    </w:p>
    <w:p w14:paraId="3A2B5AB1" w14:textId="77777777" w:rsidR="009B68B6" w:rsidRDefault="009B68B6" w:rsidP="00017A4F">
      <w:pPr>
        <w:spacing w:after="0"/>
        <w:rPr>
          <w:b/>
          <w:bCs/>
          <w:sz w:val="28"/>
          <w:szCs w:val="28"/>
        </w:rPr>
      </w:pPr>
    </w:p>
    <w:p w14:paraId="54EC19F4" w14:textId="32287931" w:rsidR="00017A4F" w:rsidRPr="00017A4F" w:rsidRDefault="00017A4F" w:rsidP="00017A4F">
      <w:pPr>
        <w:spacing w:after="0"/>
        <w:rPr>
          <w:b/>
          <w:bCs/>
          <w:sz w:val="28"/>
          <w:szCs w:val="28"/>
        </w:rPr>
      </w:pPr>
      <w:r w:rsidRPr="00017A4F">
        <w:rPr>
          <w:b/>
          <w:bCs/>
          <w:sz w:val="28"/>
          <w:szCs w:val="28"/>
        </w:rPr>
        <w:t xml:space="preserve">Construction </w:t>
      </w:r>
      <w:r w:rsidR="0048033E">
        <w:rPr>
          <w:b/>
          <w:bCs/>
          <w:sz w:val="28"/>
          <w:szCs w:val="28"/>
        </w:rPr>
        <w:t>Guidelines</w:t>
      </w:r>
    </w:p>
    <w:p w14:paraId="080F399C" w14:textId="4FBA4004" w:rsidR="008515F5" w:rsidRDefault="008D0B5E" w:rsidP="00017A4F">
      <w:pPr>
        <w:spacing w:after="0"/>
        <w:rPr>
          <w:sz w:val="28"/>
          <w:szCs w:val="28"/>
        </w:rPr>
      </w:pPr>
      <w:r>
        <w:rPr>
          <w:sz w:val="28"/>
          <w:szCs w:val="28"/>
        </w:rPr>
        <w:t>The most challenging part of neo angle shower construction is building walls at the correct angles.  For best results, follow these two guidelines:</w:t>
      </w:r>
      <w:r w:rsidR="00017A4F">
        <w:rPr>
          <w:sz w:val="28"/>
          <w:szCs w:val="28"/>
        </w:rPr>
        <w:t xml:space="preserve">  </w:t>
      </w:r>
    </w:p>
    <w:p w14:paraId="388EFCBE" w14:textId="77777777" w:rsidR="008515F5" w:rsidRDefault="008515F5" w:rsidP="008515F5">
      <w:pPr>
        <w:pStyle w:val="ListParagraph"/>
        <w:numPr>
          <w:ilvl w:val="0"/>
          <w:numId w:val="11"/>
        </w:numPr>
        <w:spacing w:after="0"/>
        <w:rPr>
          <w:sz w:val="28"/>
          <w:szCs w:val="28"/>
        </w:rPr>
      </w:pPr>
      <w:r w:rsidRPr="008515F5">
        <w:rPr>
          <w:sz w:val="28"/>
          <w:szCs w:val="28"/>
        </w:rPr>
        <w:t xml:space="preserve">When connecting glass-to-glass, we need true 135° angles, not 133° or 137°, otherwise hardware options may be limited.  </w:t>
      </w:r>
    </w:p>
    <w:p w14:paraId="69DDE95B" w14:textId="7AE7B6F9" w:rsidR="009D4E9C" w:rsidRPr="008515F5" w:rsidRDefault="008515F5" w:rsidP="008515F5">
      <w:pPr>
        <w:pStyle w:val="ListParagraph"/>
        <w:numPr>
          <w:ilvl w:val="0"/>
          <w:numId w:val="11"/>
        </w:numPr>
        <w:spacing w:after="0"/>
        <w:rPr>
          <w:sz w:val="28"/>
          <w:szCs w:val="28"/>
        </w:rPr>
      </w:pPr>
      <w:r w:rsidRPr="008515F5">
        <w:rPr>
          <w:sz w:val="28"/>
          <w:szCs w:val="28"/>
        </w:rPr>
        <w:t>Whe</w:t>
      </w:r>
      <w:bookmarkStart w:id="1" w:name="_GoBack"/>
      <w:bookmarkEnd w:id="1"/>
      <w:r w:rsidRPr="008515F5">
        <w:rPr>
          <w:sz w:val="28"/>
          <w:szCs w:val="28"/>
        </w:rPr>
        <w:t xml:space="preserve">n </w:t>
      </w:r>
      <w:r>
        <w:rPr>
          <w:sz w:val="28"/>
          <w:szCs w:val="28"/>
        </w:rPr>
        <w:t xml:space="preserve">connecting glass </w:t>
      </w:r>
      <w:r w:rsidRPr="008515F5">
        <w:rPr>
          <w:sz w:val="28"/>
          <w:szCs w:val="28"/>
        </w:rPr>
        <w:t>to</w:t>
      </w:r>
      <w:r w:rsidR="00245B30" w:rsidRPr="008515F5">
        <w:rPr>
          <w:sz w:val="28"/>
          <w:szCs w:val="28"/>
        </w:rPr>
        <w:t xml:space="preserve"> </w:t>
      </w:r>
      <w:bookmarkStart w:id="2" w:name="_Hlk117446680"/>
      <w:r w:rsidR="008D0B5E">
        <w:rPr>
          <w:sz w:val="28"/>
          <w:szCs w:val="28"/>
        </w:rPr>
        <w:t xml:space="preserve">a </w:t>
      </w:r>
      <w:r w:rsidR="00245B30" w:rsidRPr="008515F5">
        <w:rPr>
          <w:sz w:val="28"/>
          <w:szCs w:val="28"/>
        </w:rPr>
        <w:t>f</w:t>
      </w:r>
      <w:r w:rsidR="00017A4F" w:rsidRPr="008515F5">
        <w:rPr>
          <w:sz w:val="28"/>
          <w:szCs w:val="28"/>
        </w:rPr>
        <w:t>ramed wall</w:t>
      </w:r>
      <w:r w:rsidR="008D0B5E">
        <w:rPr>
          <w:sz w:val="28"/>
          <w:szCs w:val="28"/>
        </w:rPr>
        <w:t xml:space="preserve"> or</w:t>
      </w:r>
      <w:r w:rsidR="00017A4F" w:rsidRPr="008515F5">
        <w:rPr>
          <w:sz w:val="28"/>
          <w:szCs w:val="28"/>
        </w:rPr>
        <w:t xml:space="preserve"> pony wall</w:t>
      </w:r>
      <w:r w:rsidRPr="008515F5">
        <w:rPr>
          <w:sz w:val="28"/>
          <w:szCs w:val="28"/>
        </w:rPr>
        <w:t xml:space="preserve">, </w:t>
      </w:r>
      <w:r>
        <w:rPr>
          <w:b/>
          <w:bCs/>
          <w:sz w:val="28"/>
          <w:szCs w:val="28"/>
        </w:rPr>
        <w:t>build</w:t>
      </w:r>
      <w:r w:rsidR="008D0B5E">
        <w:rPr>
          <w:b/>
          <w:bCs/>
          <w:sz w:val="28"/>
          <w:szCs w:val="28"/>
        </w:rPr>
        <w:t xml:space="preserve"> the</w:t>
      </w:r>
      <w:r>
        <w:rPr>
          <w:b/>
          <w:bCs/>
          <w:sz w:val="28"/>
          <w:szCs w:val="28"/>
        </w:rPr>
        <w:t xml:space="preserve"> walls at whatever angle is needed for the glass to </w:t>
      </w:r>
      <w:r w:rsidR="009D4E9C" w:rsidRPr="008515F5">
        <w:rPr>
          <w:b/>
          <w:bCs/>
          <w:sz w:val="28"/>
          <w:szCs w:val="28"/>
        </w:rPr>
        <w:t>connect to</w:t>
      </w:r>
      <w:r w:rsidR="00017A4F" w:rsidRPr="008515F5">
        <w:rPr>
          <w:b/>
          <w:bCs/>
          <w:sz w:val="28"/>
          <w:szCs w:val="28"/>
        </w:rPr>
        <w:t xml:space="preserve"> </w:t>
      </w:r>
      <w:r w:rsidR="00245B30" w:rsidRPr="008515F5">
        <w:rPr>
          <w:b/>
          <w:bCs/>
          <w:sz w:val="28"/>
          <w:szCs w:val="28"/>
        </w:rPr>
        <w:t>the wall at</w:t>
      </w:r>
      <w:r w:rsidR="00017A4F" w:rsidRPr="008515F5">
        <w:rPr>
          <w:b/>
          <w:bCs/>
          <w:sz w:val="28"/>
          <w:szCs w:val="28"/>
        </w:rPr>
        <w:t xml:space="preserve"> 90°</w:t>
      </w:r>
      <w:r w:rsidR="009D4E9C" w:rsidRPr="008515F5">
        <w:rPr>
          <w:b/>
          <w:bCs/>
          <w:sz w:val="28"/>
          <w:szCs w:val="28"/>
        </w:rPr>
        <w:t xml:space="preserve">, and </w:t>
      </w:r>
      <w:r>
        <w:rPr>
          <w:b/>
          <w:bCs/>
          <w:sz w:val="28"/>
          <w:szCs w:val="28"/>
        </w:rPr>
        <w:t xml:space="preserve">allow </w:t>
      </w:r>
      <w:r w:rsidR="009D4E9C" w:rsidRPr="008515F5">
        <w:rPr>
          <w:b/>
          <w:bCs/>
          <w:sz w:val="28"/>
          <w:szCs w:val="28"/>
        </w:rPr>
        <w:t>doors to swing through unobstructed</w:t>
      </w:r>
      <w:bookmarkEnd w:id="2"/>
      <w:r w:rsidR="00017A4F" w:rsidRPr="008515F5">
        <w:rPr>
          <w:sz w:val="28"/>
          <w:szCs w:val="28"/>
        </w:rPr>
        <w:t xml:space="preserve">.  </w:t>
      </w:r>
    </w:p>
    <w:p w14:paraId="5B2AF681" w14:textId="37F87405" w:rsidR="009D4E9C" w:rsidRDefault="007B3CFB" w:rsidP="00017A4F">
      <w:pPr>
        <w:spacing w:after="0"/>
        <w:rPr>
          <w:sz w:val="28"/>
          <w:szCs w:val="28"/>
        </w:rPr>
      </w:pPr>
      <w:r>
        <w:rPr>
          <w:noProof/>
          <w:sz w:val="28"/>
          <w:szCs w:val="28"/>
        </w:rPr>
        <w:lastRenderedPageBreak/>
        <w:drawing>
          <wp:anchor distT="0" distB="0" distL="114300" distR="114300" simplePos="0" relativeHeight="251666432" behindDoc="0" locked="0" layoutInCell="1" allowOverlap="1" wp14:anchorId="26D0C1B8" wp14:editId="1167801F">
            <wp:simplePos x="0" y="0"/>
            <wp:positionH relativeFrom="column">
              <wp:posOffset>94615</wp:posOffset>
            </wp:positionH>
            <wp:positionV relativeFrom="paragraph">
              <wp:posOffset>236220</wp:posOffset>
            </wp:positionV>
            <wp:extent cx="5743575" cy="1914525"/>
            <wp:effectExtent l="0" t="0" r="9525" b="9525"/>
            <wp:wrapSquare wrapText="bothSides"/>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rect Neo Wall Ang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3575" cy="1914525"/>
                    </a:xfrm>
                    <a:prstGeom prst="rect">
                      <a:avLst/>
                    </a:prstGeom>
                  </pic:spPr>
                </pic:pic>
              </a:graphicData>
            </a:graphic>
            <wp14:sizeRelH relativeFrom="margin">
              <wp14:pctWidth>0</wp14:pctWidth>
            </wp14:sizeRelH>
            <wp14:sizeRelV relativeFrom="margin">
              <wp14:pctHeight>0</wp14:pctHeight>
            </wp14:sizeRelV>
          </wp:anchor>
        </w:drawing>
      </w:r>
    </w:p>
    <w:p w14:paraId="2F882E6F" w14:textId="4B4BDA09" w:rsidR="009D4E9C" w:rsidRDefault="009D4E9C" w:rsidP="00017A4F">
      <w:pPr>
        <w:spacing w:after="0"/>
        <w:rPr>
          <w:sz w:val="28"/>
          <w:szCs w:val="28"/>
        </w:rPr>
      </w:pPr>
    </w:p>
    <w:p w14:paraId="7E9B45E6" w14:textId="74E37E57" w:rsidR="009D4E9C" w:rsidRDefault="009D4E9C" w:rsidP="00017A4F">
      <w:pPr>
        <w:spacing w:after="0"/>
        <w:rPr>
          <w:sz w:val="28"/>
          <w:szCs w:val="28"/>
        </w:rPr>
      </w:pPr>
    </w:p>
    <w:p w14:paraId="0CA2D40D" w14:textId="2B30EC45" w:rsidR="009D4E9C" w:rsidRPr="007B3CFB" w:rsidRDefault="007B3CFB" w:rsidP="00017A4F">
      <w:pPr>
        <w:spacing w:after="0"/>
        <w:rPr>
          <w:b/>
          <w:bCs/>
          <w:sz w:val="28"/>
          <w:szCs w:val="28"/>
        </w:rPr>
      </w:pPr>
      <w:r w:rsidRPr="007B3CFB">
        <w:rPr>
          <w:b/>
          <w:bCs/>
          <w:sz w:val="28"/>
          <w:szCs w:val="28"/>
        </w:rPr>
        <w:t>Neo Angle Design Drawbacks</w:t>
      </w:r>
    </w:p>
    <w:p w14:paraId="3E4DB241" w14:textId="55632229" w:rsidR="00B12474" w:rsidRDefault="003E0D29" w:rsidP="00017A4F">
      <w:pPr>
        <w:spacing w:after="0"/>
        <w:rPr>
          <w:sz w:val="28"/>
          <w:szCs w:val="28"/>
        </w:rPr>
      </w:pPr>
      <w:r>
        <w:rPr>
          <w:sz w:val="28"/>
          <w:szCs w:val="28"/>
        </w:rPr>
        <w:t xml:space="preserve">All frameless showers leak when water is directed at the gaps between the glass or within the hinges.  </w:t>
      </w:r>
      <w:r w:rsidR="00B12474">
        <w:rPr>
          <w:sz w:val="28"/>
          <w:szCs w:val="28"/>
        </w:rPr>
        <w:t xml:space="preserve">A neo angle shower installed in a small space is </w:t>
      </w:r>
      <w:r w:rsidR="00B12474" w:rsidRPr="00723B4A">
        <w:rPr>
          <w:b/>
          <w:bCs/>
          <w:sz w:val="28"/>
          <w:szCs w:val="28"/>
        </w:rPr>
        <w:t>prone to excessive leaks</w:t>
      </w:r>
      <w:r w:rsidR="00B12474">
        <w:rPr>
          <w:sz w:val="28"/>
          <w:szCs w:val="28"/>
        </w:rPr>
        <w:t xml:space="preserve">.  If the door is installed in the center, the showerhead has no choice but to be angled toward the front or the back of the door, depending on the </w:t>
      </w:r>
      <w:r w:rsidR="00723B4A">
        <w:rPr>
          <w:sz w:val="28"/>
          <w:szCs w:val="28"/>
        </w:rPr>
        <w:t>location</w:t>
      </w:r>
      <w:r w:rsidR="00B12474">
        <w:rPr>
          <w:sz w:val="28"/>
          <w:szCs w:val="28"/>
        </w:rPr>
        <w:t xml:space="preserve"> of the shower head.  Either way, leaks are </w:t>
      </w:r>
      <w:r w:rsidR="009B68B6">
        <w:rPr>
          <w:sz w:val="28"/>
          <w:szCs w:val="28"/>
        </w:rPr>
        <w:t>immanent</w:t>
      </w:r>
      <w:r w:rsidR="00B12474">
        <w:rPr>
          <w:sz w:val="28"/>
          <w:szCs w:val="28"/>
        </w:rPr>
        <w:t>.</w:t>
      </w:r>
    </w:p>
    <w:p w14:paraId="60F43EA6" w14:textId="77777777" w:rsidR="00B12474" w:rsidRDefault="00B12474" w:rsidP="00017A4F">
      <w:pPr>
        <w:spacing w:after="0"/>
        <w:rPr>
          <w:sz w:val="28"/>
          <w:szCs w:val="28"/>
        </w:rPr>
      </w:pPr>
    </w:p>
    <w:p w14:paraId="6540CEF1" w14:textId="5BF03245" w:rsidR="00B12474" w:rsidRDefault="00B12474" w:rsidP="00017A4F">
      <w:pPr>
        <w:spacing w:after="0"/>
        <w:rPr>
          <w:sz w:val="28"/>
          <w:szCs w:val="28"/>
        </w:rPr>
      </w:pPr>
      <w:r>
        <w:rPr>
          <w:sz w:val="28"/>
          <w:szCs w:val="28"/>
        </w:rPr>
        <w:t xml:space="preserve">Neo angle showers are usually designed with the door in the center.  This means it’s necessary to determine how </w:t>
      </w:r>
      <w:r w:rsidR="009B68B6">
        <w:rPr>
          <w:sz w:val="28"/>
          <w:szCs w:val="28"/>
        </w:rPr>
        <w:t>to support the door</w:t>
      </w:r>
      <w:r>
        <w:rPr>
          <w:sz w:val="28"/>
          <w:szCs w:val="28"/>
        </w:rPr>
        <w:t xml:space="preserve">, </w:t>
      </w:r>
      <w:r w:rsidR="009B68B6">
        <w:rPr>
          <w:sz w:val="28"/>
          <w:szCs w:val="28"/>
        </w:rPr>
        <w:t xml:space="preserve">since it can’t be </w:t>
      </w:r>
      <w:r>
        <w:rPr>
          <w:sz w:val="28"/>
          <w:szCs w:val="28"/>
        </w:rPr>
        <w:t>hinged off a wall.  Headers are the best way to support a door in the center of a shower, but it’s not always the favorite choice for homeowners.</w:t>
      </w:r>
      <w:r w:rsidR="00723B4A">
        <w:rPr>
          <w:sz w:val="28"/>
          <w:szCs w:val="28"/>
        </w:rPr>
        <w:t xml:space="preserve">  See our blog </w:t>
      </w:r>
      <w:hyperlink r:id="rId10" w:history="1">
        <w:r w:rsidR="00723B4A" w:rsidRPr="00723B4A">
          <w:rPr>
            <w:rStyle w:val="Hyperlink"/>
            <w:sz w:val="28"/>
            <w:szCs w:val="28"/>
          </w:rPr>
          <w:t>Frameless Shower Door Placement</w:t>
        </w:r>
      </w:hyperlink>
      <w:r w:rsidR="00723B4A">
        <w:rPr>
          <w:sz w:val="28"/>
          <w:szCs w:val="28"/>
        </w:rPr>
        <w:t xml:space="preserve"> for further discussion about door support options.</w:t>
      </w:r>
    </w:p>
    <w:p w14:paraId="6EEC1520" w14:textId="582C64F8" w:rsidR="00E20AFD" w:rsidRDefault="00E20AFD" w:rsidP="00B12474">
      <w:pPr>
        <w:spacing w:after="0"/>
        <w:rPr>
          <w:sz w:val="28"/>
          <w:szCs w:val="28"/>
        </w:rPr>
      </w:pPr>
    </w:p>
    <w:p w14:paraId="7248A428" w14:textId="0EA75F34" w:rsidR="004B1621" w:rsidRDefault="00B12474" w:rsidP="00B12474">
      <w:pPr>
        <w:spacing w:after="0"/>
        <w:rPr>
          <w:b/>
          <w:bCs/>
          <w:sz w:val="28"/>
          <w:szCs w:val="28"/>
        </w:rPr>
      </w:pPr>
      <w:r w:rsidRPr="00B12474">
        <w:rPr>
          <w:b/>
          <w:bCs/>
          <w:sz w:val="28"/>
          <w:szCs w:val="28"/>
        </w:rPr>
        <w:t>Summary</w:t>
      </w:r>
    </w:p>
    <w:p w14:paraId="57D96F1B" w14:textId="679157A7" w:rsidR="00B12474" w:rsidRPr="004B1621" w:rsidRDefault="004B1621" w:rsidP="00B12474">
      <w:pPr>
        <w:spacing w:after="0"/>
        <w:rPr>
          <w:b/>
          <w:bCs/>
          <w:sz w:val="28"/>
          <w:szCs w:val="28"/>
        </w:rPr>
      </w:pPr>
      <w:r>
        <w:rPr>
          <w:sz w:val="28"/>
          <w:szCs w:val="28"/>
        </w:rPr>
        <w:t>N</w:t>
      </w:r>
      <w:r w:rsidR="00B12474">
        <w:rPr>
          <w:sz w:val="28"/>
          <w:szCs w:val="28"/>
        </w:rPr>
        <w:t xml:space="preserve">eo angle showers can provide a great design option in the right situation.  </w:t>
      </w:r>
      <w:r>
        <w:rPr>
          <w:sz w:val="28"/>
          <w:szCs w:val="28"/>
        </w:rPr>
        <w:t>When considering if it’s the right layout for your bathroom, think about the potential for water leaks and how the door will be supported.  At DT Glass, we can look at your plans and help you evaluate your options to achieve your best shower design.</w:t>
      </w:r>
    </w:p>
    <w:p w14:paraId="7276453A" w14:textId="3612C509" w:rsidR="004B1621" w:rsidRDefault="004B1621" w:rsidP="005A5200">
      <w:pPr>
        <w:spacing w:after="0"/>
        <w:rPr>
          <w:sz w:val="28"/>
          <w:szCs w:val="28"/>
        </w:rPr>
      </w:pPr>
      <w:r>
        <w:rPr>
          <w:noProof/>
          <w:sz w:val="28"/>
          <w:szCs w:val="28"/>
        </w:rPr>
        <w:lastRenderedPageBreak/>
        <mc:AlternateContent>
          <mc:Choice Requires="wps">
            <w:drawing>
              <wp:anchor distT="0" distB="0" distL="114300" distR="114300" simplePos="0" relativeHeight="251668480" behindDoc="0" locked="0" layoutInCell="1" allowOverlap="1" wp14:anchorId="69656772" wp14:editId="3A9EEC9F">
                <wp:simplePos x="0" y="0"/>
                <wp:positionH relativeFrom="column">
                  <wp:posOffset>95250</wp:posOffset>
                </wp:positionH>
                <wp:positionV relativeFrom="paragraph">
                  <wp:posOffset>3670935</wp:posOffset>
                </wp:positionV>
                <wp:extent cx="5212080" cy="504825"/>
                <wp:effectExtent l="0" t="0" r="7620" b="9525"/>
                <wp:wrapSquare wrapText="bothSides"/>
                <wp:docPr id="13" name="Text Box 13"/>
                <wp:cNvGraphicFramePr/>
                <a:graphic xmlns:a="http://schemas.openxmlformats.org/drawingml/2006/main">
                  <a:graphicData uri="http://schemas.microsoft.com/office/word/2010/wordprocessingShape">
                    <wps:wsp>
                      <wps:cNvSpPr txBox="1"/>
                      <wps:spPr>
                        <a:xfrm>
                          <a:off x="0" y="0"/>
                          <a:ext cx="5212080" cy="504825"/>
                        </a:xfrm>
                        <a:prstGeom prst="rect">
                          <a:avLst/>
                        </a:prstGeom>
                        <a:solidFill>
                          <a:schemeClr val="lt1"/>
                        </a:solidFill>
                        <a:ln w="6350">
                          <a:noFill/>
                        </a:ln>
                      </wps:spPr>
                      <wps:txbx>
                        <w:txbxContent>
                          <w:p w14:paraId="32229ED3" w14:textId="08D3BF37" w:rsidR="004B1621" w:rsidRDefault="004B1621">
                            <w:r>
                              <w:t>A straight wall would have run into the tub or window.</w:t>
                            </w:r>
                            <w:r>
                              <w:br/>
                              <w:t xml:space="preserve">A neo angle helps maximize the </w:t>
                            </w:r>
                            <w:r w:rsidR="00C74C08">
                              <w:t xml:space="preserve">shower </w:t>
                            </w:r>
                            <w: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56772" id="Text Box 13" o:spid="_x0000_s1028" type="#_x0000_t202" style="position:absolute;margin-left:7.5pt;margin-top:289.05pt;width:410.4pt;height:3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" fillcolor="white [3201]" stroked="f" strokeweight=".5pt">
                <v:textbox>
                  <w:txbxContent>
                    <w:p w14:paraId="32229ED3" w14:textId="08D3BF37" w:rsidR="004B1621" w:rsidRDefault="004B1621">
                      <w:r>
                        <w:t>A straight wall would have run into the tub or window.</w:t>
                      </w:r>
                      <w:r>
                        <w:br/>
                        <w:t xml:space="preserve">A neo angle helps maximize the </w:t>
                      </w:r>
                      <w:r w:rsidR="00C74C08">
                        <w:t xml:space="preserve">shower </w:t>
                      </w:r>
                      <w:r>
                        <w:t>space.</w:t>
                      </w:r>
                    </w:p>
                  </w:txbxContent>
                </v:textbox>
                <w10:wrap type="square"/>
              </v:shape>
            </w:pict>
          </mc:Fallback>
        </mc:AlternateContent>
      </w:r>
      <w:r>
        <w:rPr>
          <w:noProof/>
          <w:sz w:val="28"/>
          <w:szCs w:val="28"/>
        </w:rPr>
        <w:drawing>
          <wp:anchor distT="0" distB="0" distL="114300" distR="114300" simplePos="0" relativeHeight="251667456" behindDoc="0" locked="0" layoutInCell="1" allowOverlap="1" wp14:anchorId="560C8590" wp14:editId="0A194572">
            <wp:simplePos x="0" y="0"/>
            <wp:positionH relativeFrom="column">
              <wp:posOffset>76200</wp:posOffset>
            </wp:positionH>
            <wp:positionV relativeFrom="paragraph">
              <wp:posOffset>202565</wp:posOffset>
            </wp:positionV>
            <wp:extent cx="5212080" cy="3472815"/>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o_for_Obstruc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2080" cy="3472815"/>
                    </a:xfrm>
                    <a:prstGeom prst="rect">
                      <a:avLst/>
                    </a:prstGeom>
                  </pic:spPr>
                </pic:pic>
              </a:graphicData>
            </a:graphic>
          </wp:anchor>
        </w:drawing>
      </w:r>
    </w:p>
    <w:p w14:paraId="605209E9" w14:textId="012B3AAA" w:rsidR="00902671" w:rsidRDefault="00902671"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2A708E43">
            <wp:simplePos x="0" y="0"/>
            <wp:positionH relativeFrom="column">
              <wp:posOffset>3648710</wp:posOffset>
            </wp:positionH>
            <wp:positionV relativeFrom="paragraph">
              <wp:posOffset>6350</wp:posOffset>
            </wp:positionV>
            <wp:extent cx="2280920" cy="2952115"/>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5120A1C6" w14:textId="77777777" w:rsidR="004B1621" w:rsidRDefault="004B1621" w:rsidP="005A5200">
      <w:pPr>
        <w:spacing w:after="0"/>
        <w:rPr>
          <w:sz w:val="28"/>
          <w:szCs w:val="28"/>
        </w:rPr>
      </w:pPr>
    </w:p>
    <w:p w14:paraId="2218E0F3" w14:textId="3E4AA820" w:rsidR="00902671" w:rsidRDefault="00902671" w:rsidP="005A5200">
      <w:pPr>
        <w:spacing w:after="0"/>
        <w:rPr>
          <w:sz w:val="28"/>
          <w:szCs w:val="28"/>
        </w:rPr>
      </w:pP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530BED7E" w14:textId="117B6FBF"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FFF6545">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D810DDB"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5F2AA4BC" w14:textId="1E6F7E23" w:rsidR="00902671" w:rsidRDefault="00902671" w:rsidP="00902671">
      <w:pPr>
        <w:spacing w:after="0"/>
        <w:ind w:firstLine="720"/>
        <w:rPr>
          <w:sz w:val="28"/>
          <w:szCs w:val="28"/>
        </w:rPr>
      </w:pPr>
      <w:r>
        <w:t xml:space="preserve">               </w:t>
      </w:r>
      <w:hyperlink r:id="rId13" w:history="1">
        <w:r w:rsidRPr="00AF298E">
          <w:rPr>
            <w:rStyle w:val="Hyperlink"/>
            <w:sz w:val="28"/>
            <w:szCs w:val="28"/>
          </w:rPr>
          <w:t>Sign me up!</w:t>
        </w:r>
      </w:hyperlink>
    </w:p>
    <w:p w14:paraId="03611E94" w14:textId="3E7B0BAB" w:rsidR="00902671" w:rsidRDefault="00902671" w:rsidP="005A5200">
      <w:pPr>
        <w:spacing w:after="0"/>
        <w:rPr>
          <w:sz w:val="28"/>
          <w:szCs w:val="28"/>
        </w:rPr>
      </w:pPr>
    </w:p>
    <w:sectPr w:rsidR="00902671" w:rsidSect="00B91ED9">
      <w:footerReference w:type="default" r:id="rId14"/>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46546" w14:textId="77777777" w:rsidR="00C1087E" w:rsidRDefault="00C1087E" w:rsidP="003F3CE9">
      <w:pPr>
        <w:spacing w:after="0" w:line="240" w:lineRule="auto"/>
      </w:pPr>
      <w:r>
        <w:separator/>
      </w:r>
    </w:p>
  </w:endnote>
  <w:endnote w:type="continuationSeparator" w:id="0">
    <w:p w14:paraId="678B7B6A" w14:textId="77777777" w:rsidR="00C1087E" w:rsidRDefault="00C1087E"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36BB" w14:textId="77777777" w:rsidR="003F3CE9" w:rsidRPr="003F3CE9" w:rsidRDefault="003F3CE9" w:rsidP="003F3CE9">
    <w:pPr>
      <w:tabs>
        <w:tab w:val="center" w:pos="4680"/>
        <w:tab w:val="right" w:pos="9360"/>
      </w:tabs>
      <w:spacing w:after="0" w:line="240" w:lineRule="auto"/>
    </w:pPr>
    <w:bookmarkStart w:id="3"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3"/>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64A5" w14:textId="77777777" w:rsidR="00C1087E" w:rsidRDefault="00C1087E" w:rsidP="003F3CE9">
      <w:pPr>
        <w:spacing w:after="0" w:line="240" w:lineRule="auto"/>
      </w:pPr>
      <w:r>
        <w:separator/>
      </w:r>
    </w:p>
  </w:footnote>
  <w:footnote w:type="continuationSeparator" w:id="0">
    <w:p w14:paraId="2D299C63" w14:textId="77777777" w:rsidR="00C1087E" w:rsidRDefault="00C1087E"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16B0B"/>
    <w:multiLevelType w:val="hybridMultilevel"/>
    <w:tmpl w:val="82C6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5"/>
  </w:num>
  <w:num w:numId="6">
    <w:abstractNumId w:val="0"/>
  </w:num>
  <w:num w:numId="7">
    <w:abstractNumId w:val="6"/>
  </w:num>
  <w:num w:numId="8">
    <w:abstractNumId w:val="8"/>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03563"/>
    <w:rsid w:val="00017A4F"/>
    <w:rsid w:val="000458CF"/>
    <w:rsid w:val="000B6C31"/>
    <w:rsid w:val="000F3FFF"/>
    <w:rsid w:val="0010142C"/>
    <w:rsid w:val="001420E8"/>
    <w:rsid w:val="00175C9E"/>
    <w:rsid w:val="001F1E93"/>
    <w:rsid w:val="001F41B2"/>
    <w:rsid w:val="00201A4F"/>
    <w:rsid w:val="00245B30"/>
    <w:rsid w:val="0024695E"/>
    <w:rsid w:val="002469D8"/>
    <w:rsid w:val="002A15F1"/>
    <w:rsid w:val="002D0A1E"/>
    <w:rsid w:val="002F0E5D"/>
    <w:rsid w:val="00340211"/>
    <w:rsid w:val="00380098"/>
    <w:rsid w:val="0038658A"/>
    <w:rsid w:val="003A511E"/>
    <w:rsid w:val="003B1DEE"/>
    <w:rsid w:val="003B4A72"/>
    <w:rsid w:val="003E0D29"/>
    <w:rsid w:val="003E1B74"/>
    <w:rsid w:val="003F3CE9"/>
    <w:rsid w:val="004176C8"/>
    <w:rsid w:val="00420359"/>
    <w:rsid w:val="00437E5D"/>
    <w:rsid w:val="004644C7"/>
    <w:rsid w:val="0048033E"/>
    <w:rsid w:val="004B1621"/>
    <w:rsid w:val="004C3DFF"/>
    <w:rsid w:val="004C65AD"/>
    <w:rsid w:val="004D5264"/>
    <w:rsid w:val="00501190"/>
    <w:rsid w:val="00524166"/>
    <w:rsid w:val="00537ADB"/>
    <w:rsid w:val="00552A4F"/>
    <w:rsid w:val="00561EC2"/>
    <w:rsid w:val="005A5200"/>
    <w:rsid w:val="005C6519"/>
    <w:rsid w:val="006034EC"/>
    <w:rsid w:val="00605257"/>
    <w:rsid w:val="00661FA5"/>
    <w:rsid w:val="0067617F"/>
    <w:rsid w:val="006843A7"/>
    <w:rsid w:val="0069149D"/>
    <w:rsid w:val="0069558B"/>
    <w:rsid w:val="006976D5"/>
    <w:rsid w:val="006C4D03"/>
    <w:rsid w:val="007013E9"/>
    <w:rsid w:val="00723B4A"/>
    <w:rsid w:val="00735690"/>
    <w:rsid w:val="00741E4F"/>
    <w:rsid w:val="0076297E"/>
    <w:rsid w:val="00766F36"/>
    <w:rsid w:val="007B3CFB"/>
    <w:rsid w:val="007B65F0"/>
    <w:rsid w:val="007D3CC3"/>
    <w:rsid w:val="007D71CB"/>
    <w:rsid w:val="007E1C63"/>
    <w:rsid w:val="00810D44"/>
    <w:rsid w:val="008515F5"/>
    <w:rsid w:val="0087314C"/>
    <w:rsid w:val="008859CF"/>
    <w:rsid w:val="008A4D36"/>
    <w:rsid w:val="008D0B5E"/>
    <w:rsid w:val="008E5D36"/>
    <w:rsid w:val="008F2CB7"/>
    <w:rsid w:val="008F670F"/>
    <w:rsid w:val="00902671"/>
    <w:rsid w:val="009120FD"/>
    <w:rsid w:val="009226EA"/>
    <w:rsid w:val="00925D10"/>
    <w:rsid w:val="00930A08"/>
    <w:rsid w:val="00943279"/>
    <w:rsid w:val="009520A3"/>
    <w:rsid w:val="009B68B6"/>
    <w:rsid w:val="009C3C66"/>
    <w:rsid w:val="009D4E9C"/>
    <w:rsid w:val="009E4F44"/>
    <w:rsid w:val="00A130D1"/>
    <w:rsid w:val="00A547B6"/>
    <w:rsid w:val="00AF606D"/>
    <w:rsid w:val="00B03D09"/>
    <w:rsid w:val="00B12474"/>
    <w:rsid w:val="00B15632"/>
    <w:rsid w:val="00B45574"/>
    <w:rsid w:val="00B746A3"/>
    <w:rsid w:val="00B91ED9"/>
    <w:rsid w:val="00BB76FC"/>
    <w:rsid w:val="00BD1151"/>
    <w:rsid w:val="00BD38D9"/>
    <w:rsid w:val="00BE2875"/>
    <w:rsid w:val="00C1087E"/>
    <w:rsid w:val="00C12B00"/>
    <w:rsid w:val="00C74C08"/>
    <w:rsid w:val="00CA17BE"/>
    <w:rsid w:val="00D5024E"/>
    <w:rsid w:val="00D562DE"/>
    <w:rsid w:val="00D93A76"/>
    <w:rsid w:val="00D97B34"/>
    <w:rsid w:val="00DA7604"/>
    <w:rsid w:val="00DB63B9"/>
    <w:rsid w:val="00DD780C"/>
    <w:rsid w:val="00E130D1"/>
    <w:rsid w:val="00E20AFD"/>
    <w:rsid w:val="00E30185"/>
    <w:rsid w:val="00E4704D"/>
    <w:rsid w:val="00E8361A"/>
    <w:rsid w:val="00EA7364"/>
    <w:rsid w:val="00F42B53"/>
    <w:rsid w:val="00F52FED"/>
    <w:rsid w:val="00F534AF"/>
    <w:rsid w:val="00F86429"/>
    <w:rsid w:val="00FA2EB1"/>
    <w:rsid w:val="00FB7230"/>
    <w:rsid w:val="00FC4004"/>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UnresolvedMention">
    <w:name w:val="Unresolved Mention"/>
    <w:basedOn w:val="DefaultParagraphFont"/>
    <w:uiPriority w:val="99"/>
    <w:semiHidden/>
    <w:unhideWhenUsed/>
    <w:rsid w:val="00723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tglassinc.com/blog-signu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tglassinc.com/door-placement-blo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11</cp:revision>
  <cp:lastPrinted>2022-10-25T15:07:00Z</cp:lastPrinted>
  <dcterms:created xsi:type="dcterms:W3CDTF">2022-10-09T23:20:00Z</dcterms:created>
  <dcterms:modified xsi:type="dcterms:W3CDTF">2022-10-27T00:22:00Z</dcterms:modified>
</cp:coreProperties>
</file>